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CF" w:rsidRPr="00E0374A" w:rsidRDefault="00FB7F79" w:rsidP="00E0374A">
      <w:pPr>
        <w:tabs>
          <w:tab w:val="left" w:pos="2694"/>
        </w:tabs>
        <w:jc w:val="center"/>
        <w:rPr>
          <w:rFonts w:ascii="Arial Narrow" w:hAnsi="Arial Narrow" w:cs="Arial"/>
          <w:b/>
          <w:sz w:val="24"/>
          <w:szCs w:val="24"/>
          <w:lang w:val="fr-CA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  <w:lang w:val="fr-CA"/>
        </w:rPr>
        <w:t xml:space="preserve">  </w:t>
      </w:r>
      <w:r w:rsidR="006128CF" w:rsidRPr="00E0374A">
        <w:rPr>
          <w:rFonts w:ascii="Arial Narrow" w:hAnsi="Arial Narrow" w:cs="Arial"/>
          <w:b/>
          <w:sz w:val="24"/>
          <w:szCs w:val="24"/>
          <w:lang w:val="fr-CA"/>
        </w:rPr>
        <w:t>Assembl</w:t>
      </w:r>
      <w:r w:rsidR="00E0374A">
        <w:rPr>
          <w:rFonts w:ascii="Arial Narrow" w:hAnsi="Arial Narrow" w:cs="Arial"/>
          <w:b/>
          <w:sz w:val="24"/>
          <w:szCs w:val="24"/>
          <w:lang w:val="fr-CA"/>
        </w:rPr>
        <w:t xml:space="preserve">ée générale annuelle de l'AQOCI : </w:t>
      </w:r>
      <w:r w:rsidR="006128CF" w:rsidRPr="00E0374A">
        <w:rPr>
          <w:rFonts w:ascii="Arial Narrow" w:hAnsi="Arial Narrow" w:cs="Arial"/>
          <w:b/>
          <w:sz w:val="24"/>
          <w:szCs w:val="24"/>
          <w:lang w:val="fr-CA"/>
        </w:rPr>
        <w:t>12 juin 2015</w:t>
      </w:r>
    </w:p>
    <w:p w:rsidR="006128CF" w:rsidRPr="00E0374A" w:rsidRDefault="00D27ED1" w:rsidP="00E0374A">
      <w:pPr>
        <w:widowControl w:val="0"/>
        <w:jc w:val="center"/>
        <w:rPr>
          <w:rFonts w:ascii="Arial Narrow" w:hAnsi="Arial Narrow" w:cs="Arial"/>
          <w:b/>
          <w:lang w:val="fr-CA"/>
        </w:rPr>
      </w:pPr>
      <w:r w:rsidRPr="00E0374A">
        <w:rPr>
          <w:rFonts w:ascii="Arial Narrow" w:hAnsi="Arial Narrow" w:cs="Arial"/>
          <w:b/>
          <w:lang w:val="fr-CA"/>
        </w:rPr>
        <w:t xml:space="preserve">Centre St-Pierre : </w:t>
      </w:r>
      <w:r w:rsidR="006128CF" w:rsidRPr="00E0374A">
        <w:rPr>
          <w:rFonts w:ascii="Arial Narrow" w:hAnsi="Arial Narrow" w:cs="Arial"/>
          <w:b/>
          <w:lang w:val="fr-CA"/>
        </w:rPr>
        <w:t xml:space="preserve">1212, rue </w:t>
      </w:r>
      <w:proofErr w:type="spellStart"/>
      <w:r w:rsidR="006128CF" w:rsidRPr="00E0374A">
        <w:rPr>
          <w:rFonts w:ascii="Arial Narrow" w:hAnsi="Arial Narrow" w:cs="Arial"/>
          <w:b/>
          <w:lang w:val="fr-CA"/>
        </w:rPr>
        <w:t>Panet</w:t>
      </w:r>
      <w:proofErr w:type="spellEnd"/>
      <w:r w:rsidR="006128CF" w:rsidRPr="00E0374A">
        <w:rPr>
          <w:rFonts w:ascii="Arial Narrow" w:hAnsi="Arial Narrow" w:cs="Arial"/>
          <w:b/>
          <w:lang w:val="fr-CA"/>
        </w:rPr>
        <w:t xml:space="preserve">, Montréal </w:t>
      </w:r>
      <w:r w:rsidRPr="00E0374A">
        <w:rPr>
          <w:rFonts w:ascii="Arial Narrow" w:hAnsi="Arial Narrow" w:cs="Arial"/>
          <w:b/>
          <w:lang w:val="fr-CA"/>
        </w:rPr>
        <w:t>(M</w:t>
      </w:r>
      <w:r w:rsidR="006128CF" w:rsidRPr="00E0374A">
        <w:rPr>
          <w:rFonts w:ascii="Arial Narrow" w:hAnsi="Arial Narrow" w:cs="Arial"/>
          <w:b/>
          <w:lang w:val="fr-CA"/>
        </w:rPr>
        <w:t>étro Beaudry)</w:t>
      </w:r>
      <w:r w:rsidRPr="00E0374A">
        <w:rPr>
          <w:rFonts w:ascii="Arial Narrow" w:hAnsi="Arial Narrow" w:cs="Arial"/>
          <w:b/>
          <w:lang w:val="fr-CA"/>
        </w:rPr>
        <w:t xml:space="preserve"> </w:t>
      </w:r>
      <w:r w:rsidR="00E0374A" w:rsidRPr="00E0374A">
        <w:rPr>
          <w:rFonts w:ascii="Arial Narrow" w:hAnsi="Arial Narrow" w:cs="Arial"/>
          <w:b/>
          <w:lang w:val="fr-CA"/>
        </w:rPr>
        <w:t>—</w:t>
      </w:r>
      <w:r w:rsidRPr="00E0374A">
        <w:rPr>
          <w:rFonts w:ascii="Arial Narrow" w:hAnsi="Arial Narrow" w:cs="Arial"/>
          <w:b/>
          <w:lang w:val="fr-CA"/>
        </w:rPr>
        <w:t xml:space="preserve"> </w:t>
      </w:r>
      <w:r w:rsidR="00E0374A" w:rsidRPr="00E0374A">
        <w:rPr>
          <w:rFonts w:ascii="Arial Narrow" w:hAnsi="Arial Narrow" w:cs="Arial"/>
          <w:b/>
          <w:lang w:val="fr-CA"/>
        </w:rPr>
        <w:t>Salle </w:t>
      </w:r>
      <w:r w:rsidRPr="00E0374A">
        <w:rPr>
          <w:rFonts w:ascii="Arial Narrow" w:hAnsi="Arial Narrow" w:cs="Arial"/>
          <w:b/>
          <w:lang w:val="fr-CA"/>
        </w:rPr>
        <w:t>100</w:t>
      </w:r>
    </w:p>
    <w:p w:rsidR="00E0374A" w:rsidRDefault="00E0374A" w:rsidP="00E0374A">
      <w:pPr>
        <w:tabs>
          <w:tab w:val="left" w:pos="2694"/>
        </w:tabs>
        <w:spacing w:after="120"/>
        <w:rPr>
          <w:rFonts w:ascii="Arial Narrow" w:hAnsi="Arial Narrow" w:cs="Arial"/>
          <w:b/>
          <w:i/>
          <w:lang w:val="fr-CA"/>
        </w:rPr>
      </w:pPr>
    </w:p>
    <w:p w:rsidR="00D27ED1" w:rsidRPr="00E0374A" w:rsidRDefault="00D27ED1" w:rsidP="00E0374A">
      <w:pPr>
        <w:tabs>
          <w:tab w:val="left" w:pos="2694"/>
        </w:tabs>
        <w:spacing w:after="120"/>
        <w:rPr>
          <w:rFonts w:ascii="Arial Narrow" w:hAnsi="Arial Narrow" w:cs="Arial"/>
          <w:b/>
          <w:i/>
          <w:lang w:val="fr-CA"/>
        </w:rPr>
      </w:pPr>
      <w:r w:rsidRPr="00E0374A">
        <w:rPr>
          <w:rFonts w:ascii="Arial Narrow" w:hAnsi="Arial Narrow" w:cs="Arial"/>
          <w:b/>
          <w:i/>
          <w:lang w:val="fr-CA"/>
        </w:rPr>
        <w:t>Proposition d'ordre du jour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02"/>
      </w:tblGrid>
      <w:tr w:rsidR="00D27ED1" w:rsidRPr="00E0374A" w:rsidTr="00E0374A">
        <w:tc>
          <w:tcPr>
            <w:tcW w:w="1242" w:type="dxa"/>
          </w:tcPr>
          <w:p w:rsidR="00D27ED1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8 h 30</w:t>
            </w:r>
          </w:p>
        </w:tc>
        <w:tc>
          <w:tcPr>
            <w:tcW w:w="8302" w:type="dxa"/>
          </w:tcPr>
          <w:p w:rsidR="00543DA7" w:rsidRPr="00E0374A" w:rsidRDefault="00543DA7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Inscriptions</w:t>
            </w:r>
          </w:p>
        </w:tc>
      </w:tr>
      <w:tr w:rsidR="00D27ED1" w:rsidRPr="00E0374A" w:rsidTr="00E0374A">
        <w:tc>
          <w:tcPr>
            <w:tcW w:w="1242" w:type="dxa"/>
          </w:tcPr>
          <w:p w:rsidR="00543DA7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9 h</w:t>
            </w:r>
          </w:p>
        </w:tc>
        <w:tc>
          <w:tcPr>
            <w:tcW w:w="8302" w:type="dxa"/>
          </w:tcPr>
          <w:p w:rsidR="00D27ED1" w:rsidRPr="00E0374A" w:rsidRDefault="00543DA7" w:rsidP="00E0374A">
            <w:pPr>
              <w:tabs>
                <w:tab w:val="left" w:pos="1701"/>
                <w:tab w:val="left" w:pos="2268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Ouverture de l'assemblée, par le président de l'AQOCI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D27ED1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8302" w:type="dxa"/>
          </w:tcPr>
          <w:p w:rsidR="00D27ED1" w:rsidRPr="00E0374A" w:rsidRDefault="00543DA7" w:rsidP="00E0374A">
            <w:pPr>
              <w:tabs>
                <w:tab w:val="left" w:pos="1701"/>
                <w:tab w:val="left" w:pos="2268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Mots de</w:t>
            </w:r>
            <w:r w:rsidR="00F22FF4">
              <w:rPr>
                <w:rFonts w:ascii="Arial Narrow" w:hAnsi="Arial Narrow" w:cs="Arial"/>
                <w:lang w:val="fr-CA"/>
              </w:rPr>
              <w:t>s</w:t>
            </w:r>
            <w:r w:rsidRPr="00E0374A">
              <w:rPr>
                <w:rFonts w:ascii="Arial Narrow" w:hAnsi="Arial Narrow" w:cs="Arial"/>
                <w:lang w:val="fr-CA"/>
              </w:rPr>
              <w:t xml:space="preserve"> partenaires : personnes déléguées par le MAECD et la Direction de la solidarité internationale du MRIF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9 h 15</w:t>
            </w: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Nominations à la présidence et au secrétariat de l’assemblée, à la présidence d'élections et aux postes de scrutateurs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9 h 20</w:t>
            </w:r>
          </w:p>
        </w:tc>
        <w:tc>
          <w:tcPr>
            <w:tcW w:w="8302" w:type="dxa"/>
          </w:tcPr>
          <w:p w:rsidR="00543DA7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1701"/>
                <w:tab w:val="left" w:pos="2268"/>
              </w:tabs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Lecture et adoption de l'ordre du jour</w:t>
            </w:r>
          </w:p>
          <w:p w:rsidR="004B4EBD" w:rsidRPr="004B4EBD" w:rsidRDefault="004B4EBD" w:rsidP="004B4EBD">
            <w:pPr>
              <w:tabs>
                <w:tab w:val="left" w:pos="1701"/>
                <w:tab w:val="left" w:pos="2268"/>
              </w:tabs>
              <w:ind w:left="708"/>
              <w:rPr>
                <w:rFonts w:ascii="Arial Narrow" w:hAnsi="Arial Narrow" w:cs="Arial"/>
                <w:b/>
                <w:lang w:val="fr-CA"/>
              </w:rPr>
            </w:pPr>
            <w:r w:rsidRPr="004B4EBD">
              <w:rPr>
                <w:rFonts w:ascii="Arial Narrow" w:hAnsi="Arial Narrow" w:cs="Arial"/>
                <w:b/>
                <w:lang w:val="fr-CA"/>
              </w:rPr>
              <w:t>Bienvenue aux nouveaux membres</w:t>
            </w:r>
          </w:p>
          <w:p w:rsidR="004B4EBD" w:rsidRPr="00F22FF4" w:rsidRDefault="00543DA7" w:rsidP="004B4EBD">
            <w:pPr>
              <w:tabs>
                <w:tab w:val="left" w:pos="1701"/>
                <w:tab w:val="left" w:pos="2268"/>
              </w:tabs>
              <w:spacing w:after="120"/>
              <w:ind w:left="708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Présentation des personnes présentes (tour de salle)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4B4EB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9 h 35</w:t>
            </w: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Adoption du procès-verbal de l'assemblée générale annuelle du 6 juin 2014</w:t>
            </w:r>
          </w:p>
        </w:tc>
      </w:tr>
      <w:tr w:rsidR="00E0374A" w:rsidRPr="00E0374A" w:rsidTr="00E0374A">
        <w:tc>
          <w:tcPr>
            <w:tcW w:w="1242" w:type="dxa"/>
          </w:tcPr>
          <w:p w:rsidR="00E0374A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8302" w:type="dxa"/>
          </w:tcPr>
          <w:p w:rsidR="00E0374A" w:rsidRPr="00F22FF4" w:rsidRDefault="00E0374A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Adoption du procès-verbal de l’assemblée générale spéciale du 27 février 2015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4B4EB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9 h 45</w:t>
            </w: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1701"/>
                <w:tab w:val="left" w:pos="2268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Rapport du CA par le</w:t>
            </w:r>
            <w:r w:rsidR="006C79FD" w:rsidRPr="00F22FF4">
              <w:rPr>
                <w:rFonts w:ascii="Arial Narrow" w:hAnsi="Arial Narrow" w:cs="Arial"/>
                <w:b/>
                <w:lang w:val="fr-CA"/>
              </w:rPr>
              <w:t xml:space="preserve"> président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10 h</w:t>
            </w: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>Présentation du Rapport financier annuel au 31 m</w:t>
            </w:r>
            <w:r w:rsidR="0000420F" w:rsidRPr="00F22FF4">
              <w:rPr>
                <w:rFonts w:ascii="Arial Narrow" w:hAnsi="Arial Narrow" w:cs="Arial"/>
                <w:b/>
              </w:rPr>
              <w:t>ars 2015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D27ED1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>Nomination d’une auditrice ou d’un auditeur pour l’année financière 2015-2016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4B4EB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10 h 30</w:t>
            </w:r>
          </w:p>
        </w:tc>
        <w:tc>
          <w:tcPr>
            <w:tcW w:w="8302" w:type="dxa"/>
          </w:tcPr>
          <w:p w:rsidR="00D27ED1" w:rsidRPr="00F22FF4" w:rsidRDefault="00543DA7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 xml:space="preserve">Présentation </w:t>
            </w:r>
            <w:r w:rsidR="004B4EBD">
              <w:rPr>
                <w:rFonts w:ascii="Arial Narrow" w:hAnsi="Arial Narrow" w:cs="Arial"/>
                <w:b/>
              </w:rPr>
              <w:t>du R</w:t>
            </w:r>
            <w:r w:rsidRPr="00F22FF4">
              <w:rPr>
                <w:rFonts w:ascii="Arial Narrow" w:hAnsi="Arial Narrow" w:cs="Arial"/>
                <w:b/>
              </w:rPr>
              <w:t>apport d’</w:t>
            </w:r>
            <w:r w:rsidR="00E0374A" w:rsidRPr="00F22FF4">
              <w:rPr>
                <w:rFonts w:ascii="Arial Narrow" w:hAnsi="Arial Narrow" w:cs="Arial"/>
                <w:b/>
              </w:rPr>
              <w:t>activités </w:t>
            </w:r>
            <w:r w:rsidRPr="00F22FF4">
              <w:rPr>
                <w:rFonts w:ascii="Arial Narrow" w:hAnsi="Arial Narrow" w:cs="Arial"/>
                <w:b/>
              </w:rPr>
              <w:t>201</w:t>
            </w:r>
            <w:r w:rsidR="0000420F" w:rsidRPr="00F22FF4">
              <w:rPr>
                <w:rFonts w:ascii="Arial Narrow" w:hAnsi="Arial Narrow" w:cs="Arial"/>
                <w:b/>
              </w:rPr>
              <w:t>4</w:t>
            </w:r>
            <w:r w:rsidRPr="00F22FF4">
              <w:rPr>
                <w:rFonts w:ascii="Arial Narrow" w:hAnsi="Arial Narrow" w:cs="Arial"/>
                <w:b/>
              </w:rPr>
              <w:t>-2015</w:t>
            </w:r>
            <w:r w:rsidR="006C79FD" w:rsidRPr="00F22FF4">
              <w:rPr>
                <w:rFonts w:ascii="Arial Narrow" w:hAnsi="Arial Narrow" w:cs="Arial"/>
                <w:b/>
              </w:rPr>
              <w:t>, suivi d’un échange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11 h</w:t>
            </w:r>
          </w:p>
        </w:tc>
        <w:tc>
          <w:tcPr>
            <w:tcW w:w="8302" w:type="dxa"/>
          </w:tcPr>
          <w:p w:rsidR="00D27ED1" w:rsidRPr="00E0374A" w:rsidRDefault="0000420F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i/>
                <w:lang w:val="fr-CA"/>
              </w:rPr>
            </w:pPr>
            <w:r w:rsidRPr="00E0374A">
              <w:rPr>
                <w:rFonts w:ascii="Arial Narrow" w:hAnsi="Arial Narrow" w:cs="Arial"/>
                <w:i/>
                <w:lang w:val="fr-CA"/>
              </w:rPr>
              <w:t>Pause santé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11 h 15</w:t>
            </w:r>
          </w:p>
        </w:tc>
        <w:tc>
          <w:tcPr>
            <w:tcW w:w="8302" w:type="dxa"/>
          </w:tcPr>
          <w:p w:rsidR="00D27ED1" w:rsidRPr="00F22FF4" w:rsidRDefault="00CC1DCB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>Ouverture de la période de mise en candidature aux postes à combler au Conseil d'administration</w:t>
            </w:r>
          </w:p>
        </w:tc>
      </w:tr>
      <w:tr w:rsidR="00D27ED1" w:rsidRPr="00E0374A" w:rsidTr="00E0374A">
        <w:tc>
          <w:tcPr>
            <w:tcW w:w="1242" w:type="dxa"/>
          </w:tcPr>
          <w:p w:rsidR="00D27ED1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1</w:t>
            </w:r>
            <w:r w:rsidR="004B4EBD">
              <w:rPr>
                <w:rFonts w:ascii="Arial Narrow" w:hAnsi="Arial Narrow" w:cs="Arial"/>
                <w:lang w:val="fr-CA"/>
              </w:rPr>
              <w:t>1 h 30</w:t>
            </w:r>
          </w:p>
        </w:tc>
        <w:tc>
          <w:tcPr>
            <w:tcW w:w="8302" w:type="dxa"/>
          </w:tcPr>
          <w:p w:rsidR="00D27ED1" w:rsidRPr="00F22FF4" w:rsidRDefault="006C79FD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>Fonds d’investissement solidaire international du Québec (FISIQ) – présentation du rapport du comité de travail, suivi d’un échange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12 h 15</w:t>
            </w:r>
          </w:p>
        </w:tc>
        <w:tc>
          <w:tcPr>
            <w:tcW w:w="8302" w:type="dxa"/>
          </w:tcPr>
          <w:p w:rsidR="00CC1DCB" w:rsidRPr="00E0374A" w:rsidRDefault="006C79F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i/>
                <w:lang w:val="fr-CA"/>
              </w:rPr>
            </w:pPr>
            <w:r w:rsidRPr="00E0374A">
              <w:rPr>
                <w:rFonts w:ascii="Arial Narrow" w:hAnsi="Arial Narrow" w:cs="Arial"/>
                <w:i/>
                <w:lang w:val="fr-CA"/>
              </w:rPr>
              <w:t>Dîner (Cuisines collectives Hochela</w:t>
            </w:r>
            <w:r w:rsidR="00E0374A" w:rsidRPr="00E0374A">
              <w:rPr>
                <w:rFonts w:ascii="Arial Narrow" w:hAnsi="Arial Narrow" w:cs="Arial"/>
                <w:i/>
                <w:lang w:val="fr-CA"/>
              </w:rPr>
              <w:t>ga-</w:t>
            </w:r>
            <w:r w:rsidRPr="00E0374A">
              <w:rPr>
                <w:rFonts w:ascii="Arial Narrow" w:hAnsi="Arial Narrow" w:cs="Arial"/>
                <w:i/>
                <w:lang w:val="fr-CA"/>
              </w:rPr>
              <w:t>Maisonneuve)</w:t>
            </w:r>
          </w:p>
        </w:tc>
      </w:tr>
      <w:tr w:rsidR="0024600C" w:rsidRPr="00E0374A" w:rsidTr="00E0374A">
        <w:tc>
          <w:tcPr>
            <w:tcW w:w="1242" w:type="dxa"/>
          </w:tcPr>
          <w:p w:rsidR="0024600C" w:rsidRPr="00E0374A" w:rsidRDefault="004B4EB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13 h 30</w:t>
            </w:r>
          </w:p>
        </w:tc>
        <w:tc>
          <w:tcPr>
            <w:tcW w:w="8302" w:type="dxa"/>
          </w:tcPr>
          <w:p w:rsidR="0024600C" w:rsidRPr="00F22FF4" w:rsidRDefault="0024600C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</w:rPr>
              <w:t xml:space="preserve">Fonds de partenariat mondial, présenté au MAECD par le </w:t>
            </w:r>
            <w:r w:rsidRPr="00F22FF4">
              <w:rPr>
                <w:rFonts w:ascii="Arial Narrow" w:eastAsia="Arial" w:hAnsi="Arial Narrow" w:cs="Arial"/>
                <w:b/>
              </w:rPr>
              <w:t>Réseau de coordination des conseils (réseau pancanadien) – présentation de l’avancement des travaux, suivi d’un échange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4B4EB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13 h 45</w:t>
            </w:r>
          </w:p>
        </w:tc>
        <w:tc>
          <w:tcPr>
            <w:tcW w:w="8302" w:type="dxa"/>
          </w:tcPr>
          <w:p w:rsidR="00CC1DCB" w:rsidRPr="00F22FF4" w:rsidRDefault="006C79FD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Proposition d</w:t>
            </w:r>
            <w:r w:rsidR="004B4EBD">
              <w:rPr>
                <w:rFonts w:ascii="Arial Narrow" w:hAnsi="Arial Narrow" w:cs="Arial"/>
                <w:b/>
                <w:lang w:val="fr-CA"/>
              </w:rPr>
              <w:t>u P</w:t>
            </w:r>
            <w:r w:rsidRPr="00F22FF4">
              <w:rPr>
                <w:rFonts w:ascii="Arial Narrow" w:hAnsi="Arial Narrow" w:cs="Arial"/>
                <w:b/>
                <w:lang w:val="fr-CA"/>
              </w:rPr>
              <w:t>lan d’action 2015-2015</w:t>
            </w:r>
            <w:r w:rsidR="00E41074">
              <w:rPr>
                <w:rFonts w:ascii="Arial Narrow" w:hAnsi="Arial Narrow" w:cs="Arial"/>
                <w:b/>
                <w:lang w:val="fr-CA"/>
              </w:rPr>
              <w:t xml:space="preserve"> (40</w:t>
            </w:r>
            <w:r w:rsidR="00E41074" w:rsidRPr="00E41074">
              <w:rPr>
                <w:rFonts w:ascii="Arial Narrow" w:hAnsi="Arial Narrow" w:cs="Arial"/>
                <w:b/>
                <w:vertAlign w:val="superscript"/>
                <w:lang w:val="fr-CA"/>
              </w:rPr>
              <w:t>e</w:t>
            </w:r>
            <w:r w:rsidR="00A71355">
              <w:rPr>
                <w:rFonts w:ascii="Arial Narrow" w:hAnsi="Arial Narrow" w:cs="Arial"/>
                <w:b/>
                <w:lang w:val="fr-CA"/>
              </w:rPr>
              <w:t xml:space="preserve"> </w:t>
            </w:r>
            <w:r w:rsidR="00E41074">
              <w:rPr>
                <w:rFonts w:ascii="Arial Narrow" w:hAnsi="Arial Narrow" w:cs="Arial"/>
                <w:b/>
                <w:lang w:val="fr-CA"/>
              </w:rPr>
              <w:t xml:space="preserve">de l’AQOCI </w:t>
            </w:r>
            <w:r w:rsidR="00A71355">
              <w:rPr>
                <w:rFonts w:ascii="Arial Narrow" w:hAnsi="Arial Narrow" w:cs="Arial"/>
                <w:b/>
                <w:lang w:val="fr-CA"/>
              </w:rPr>
              <w:t>–</w:t>
            </w:r>
            <w:r w:rsidR="00E41074">
              <w:rPr>
                <w:rFonts w:ascii="Arial Narrow" w:hAnsi="Arial Narrow" w:cs="Arial"/>
                <w:b/>
                <w:lang w:val="fr-CA"/>
              </w:rPr>
              <w:t xml:space="preserve"> </w:t>
            </w:r>
            <w:r w:rsidR="00A71355">
              <w:rPr>
                <w:rFonts w:ascii="Arial Narrow" w:hAnsi="Arial Narrow" w:cs="Arial"/>
                <w:b/>
                <w:lang w:val="fr-CA"/>
              </w:rPr>
              <w:t>Campagne d’action « On peut faire mieux » - Marche mondiale des femmes – 20</w:t>
            </w:r>
            <w:r w:rsidR="00A71355" w:rsidRPr="00A71355">
              <w:rPr>
                <w:rFonts w:ascii="Arial Narrow" w:hAnsi="Arial Narrow" w:cs="Arial"/>
                <w:b/>
                <w:vertAlign w:val="superscript"/>
                <w:lang w:val="fr-CA"/>
              </w:rPr>
              <w:t>e</w:t>
            </w:r>
            <w:r w:rsidR="00A71355">
              <w:rPr>
                <w:rFonts w:ascii="Arial Narrow" w:hAnsi="Arial Narrow" w:cs="Arial"/>
                <w:b/>
                <w:lang w:val="fr-CA"/>
              </w:rPr>
              <w:t xml:space="preserve"> QSF - etc.)</w:t>
            </w:r>
            <w:r w:rsidRPr="00F22FF4">
              <w:rPr>
                <w:rFonts w:ascii="Arial Narrow" w:hAnsi="Arial Narrow" w:cs="Arial"/>
                <w:b/>
                <w:lang w:val="fr-CA"/>
              </w:rPr>
              <w:t> :</w:t>
            </w:r>
          </w:p>
          <w:p w:rsidR="006C79FD" w:rsidRPr="00F22FF4" w:rsidRDefault="006C79FD" w:rsidP="00E0374A">
            <w:pPr>
              <w:pStyle w:val="Paragraphedeliste"/>
              <w:numPr>
                <w:ilvl w:val="0"/>
                <w:numId w:val="2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Présentation</w:t>
            </w:r>
          </w:p>
          <w:p w:rsidR="006C79FD" w:rsidRPr="00F22FF4" w:rsidRDefault="0024600C" w:rsidP="00E0374A">
            <w:pPr>
              <w:pStyle w:val="Paragraphedeliste"/>
              <w:numPr>
                <w:ilvl w:val="0"/>
                <w:numId w:val="2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Court atelier pour échanger sur la proposition (Buzz)</w:t>
            </w:r>
          </w:p>
          <w:p w:rsidR="0024600C" w:rsidRPr="00F22FF4" w:rsidRDefault="0024600C" w:rsidP="00E0374A">
            <w:pPr>
              <w:pStyle w:val="Paragraphedeliste"/>
              <w:numPr>
                <w:ilvl w:val="0"/>
                <w:numId w:val="2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Retour en plénière pour établir les priorités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15 h</w:t>
            </w:r>
            <w:r w:rsidR="00A71355">
              <w:rPr>
                <w:rFonts w:ascii="Arial Narrow" w:hAnsi="Arial Narrow" w:cs="Arial"/>
                <w:lang w:val="fr-CA"/>
              </w:rPr>
              <w:t xml:space="preserve"> 15</w:t>
            </w:r>
          </w:p>
        </w:tc>
        <w:tc>
          <w:tcPr>
            <w:tcW w:w="8302" w:type="dxa"/>
          </w:tcPr>
          <w:p w:rsidR="00CC1DCB" w:rsidRPr="00E0374A" w:rsidRDefault="0024600C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i/>
                <w:lang w:val="fr-CA"/>
              </w:rPr>
            </w:pPr>
            <w:r w:rsidRPr="00E0374A">
              <w:rPr>
                <w:rFonts w:ascii="Arial Narrow" w:hAnsi="Arial Narrow" w:cs="Arial"/>
                <w:i/>
                <w:lang w:val="fr-CA"/>
              </w:rPr>
              <w:t>Pause santé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A71355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15 h 30</w:t>
            </w:r>
            <w:r w:rsidR="0024600C" w:rsidRPr="00E0374A">
              <w:rPr>
                <w:rFonts w:ascii="Arial Narrow" w:hAnsi="Arial Narrow" w:cs="Arial"/>
                <w:lang w:val="fr-CA"/>
              </w:rPr>
              <w:t xml:space="preserve"> </w:t>
            </w:r>
          </w:p>
        </w:tc>
        <w:tc>
          <w:tcPr>
            <w:tcW w:w="8302" w:type="dxa"/>
          </w:tcPr>
          <w:p w:rsidR="00CC1DCB" w:rsidRPr="00E0374A" w:rsidRDefault="0024600C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 xml:space="preserve">Fin de la période de mise en candidature et présentation des </w:t>
            </w:r>
            <w:proofErr w:type="spellStart"/>
            <w:r w:rsidRPr="00E0374A">
              <w:rPr>
                <w:rFonts w:ascii="Arial Narrow" w:hAnsi="Arial Narrow" w:cs="Arial"/>
                <w:lang w:val="fr-CA"/>
              </w:rPr>
              <w:t>candidat.e.s</w:t>
            </w:r>
            <w:proofErr w:type="spellEnd"/>
          </w:p>
        </w:tc>
      </w:tr>
      <w:tr w:rsidR="0024600C" w:rsidRPr="00E0374A" w:rsidTr="00E0374A">
        <w:tc>
          <w:tcPr>
            <w:tcW w:w="1242" w:type="dxa"/>
          </w:tcPr>
          <w:p w:rsidR="0024600C" w:rsidRPr="00E0374A" w:rsidRDefault="00A71355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15 h 45</w:t>
            </w:r>
          </w:p>
        </w:tc>
        <w:tc>
          <w:tcPr>
            <w:tcW w:w="8302" w:type="dxa"/>
          </w:tcPr>
          <w:p w:rsidR="0024600C" w:rsidRPr="00F22FF4" w:rsidRDefault="0024600C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Autres propositions des membres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A71355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16 h</w:t>
            </w:r>
            <w:r w:rsidR="0024600C" w:rsidRPr="00E0374A">
              <w:rPr>
                <w:rFonts w:ascii="Arial Narrow" w:hAnsi="Arial Narrow" w:cs="Arial"/>
                <w:lang w:val="fr-CA"/>
              </w:rPr>
              <w:t xml:space="preserve"> </w:t>
            </w:r>
          </w:p>
        </w:tc>
        <w:tc>
          <w:tcPr>
            <w:tcW w:w="8302" w:type="dxa"/>
          </w:tcPr>
          <w:p w:rsidR="00CC1DCB" w:rsidRPr="00F22FF4" w:rsidRDefault="0024600C" w:rsidP="00E0374A">
            <w:pPr>
              <w:pStyle w:val="Paragraphedeliste"/>
              <w:numPr>
                <w:ilvl w:val="0"/>
                <w:numId w:val="1"/>
              </w:numPr>
              <w:tabs>
                <w:tab w:val="left" w:pos="2694"/>
              </w:tabs>
              <w:spacing w:after="120"/>
              <w:rPr>
                <w:rFonts w:ascii="Arial Narrow" w:hAnsi="Arial Narrow" w:cs="Arial"/>
                <w:b/>
                <w:lang w:val="fr-CA"/>
              </w:rPr>
            </w:pPr>
            <w:r w:rsidRPr="00F22FF4">
              <w:rPr>
                <w:rFonts w:ascii="Arial Narrow" w:hAnsi="Arial Narrow" w:cs="Arial"/>
                <w:b/>
                <w:lang w:val="fr-CA"/>
              </w:rPr>
              <w:t>Élections</w:t>
            </w:r>
            <w:r w:rsidR="00545ACD">
              <w:rPr>
                <w:rFonts w:ascii="Arial Narrow" w:hAnsi="Arial Narrow" w:cs="Arial"/>
                <w:b/>
                <w:lang w:val="fr-CA"/>
              </w:rPr>
              <w:t xml:space="preserve"> au conseil d’administration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545ACD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16 h</w:t>
            </w:r>
            <w:r w:rsidR="00A71355">
              <w:rPr>
                <w:rFonts w:ascii="Arial Narrow" w:hAnsi="Arial Narrow" w:cs="Arial"/>
                <w:lang w:val="fr-CA"/>
              </w:rPr>
              <w:t xml:space="preserve"> 15</w:t>
            </w:r>
          </w:p>
        </w:tc>
        <w:tc>
          <w:tcPr>
            <w:tcW w:w="8302" w:type="dxa"/>
          </w:tcPr>
          <w:p w:rsidR="00CC1DCB" w:rsidRPr="00E0374A" w:rsidRDefault="0024600C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Annonce des résultats des élections</w:t>
            </w:r>
          </w:p>
        </w:tc>
      </w:tr>
      <w:tr w:rsidR="00CC1DCB" w:rsidRPr="00E0374A" w:rsidTr="00E0374A">
        <w:tc>
          <w:tcPr>
            <w:tcW w:w="1242" w:type="dxa"/>
          </w:tcPr>
          <w:p w:rsidR="00CC1DCB" w:rsidRPr="00E0374A" w:rsidRDefault="00CC1DCB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</w:p>
        </w:tc>
        <w:tc>
          <w:tcPr>
            <w:tcW w:w="8302" w:type="dxa"/>
          </w:tcPr>
          <w:p w:rsidR="00CC1DCB" w:rsidRPr="00E0374A" w:rsidRDefault="00E0374A" w:rsidP="00E0374A">
            <w:pPr>
              <w:tabs>
                <w:tab w:val="left" w:pos="2694"/>
              </w:tabs>
              <w:spacing w:after="120"/>
              <w:rPr>
                <w:rFonts w:ascii="Arial Narrow" w:hAnsi="Arial Narrow" w:cs="Arial"/>
                <w:lang w:val="fr-CA"/>
              </w:rPr>
            </w:pPr>
            <w:r w:rsidRPr="00E0374A">
              <w:rPr>
                <w:rFonts w:ascii="Arial Narrow" w:hAnsi="Arial Narrow" w:cs="Arial"/>
                <w:lang w:val="fr-CA"/>
              </w:rPr>
              <w:t>Clôture de l’assemblée par le président de l’association, suivie d’un vin de l’amitié</w:t>
            </w:r>
          </w:p>
        </w:tc>
      </w:tr>
    </w:tbl>
    <w:p w:rsidR="00751C5E" w:rsidRPr="00E0374A" w:rsidRDefault="00751C5E" w:rsidP="00E0374A">
      <w:pPr>
        <w:spacing w:after="120"/>
        <w:rPr>
          <w:rFonts w:ascii="Arial Narrow" w:hAnsi="Arial Narrow"/>
        </w:rPr>
      </w:pPr>
    </w:p>
    <w:sectPr w:rsidR="00751C5E" w:rsidRPr="00E0374A" w:rsidSect="00FE2E07">
      <w:headerReference w:type="default" r:id="rId8"/>
      <w:pgSz w:w="12240" w:h="15840"/>
      <w:pgMar w:top="1418" w:right="1418" w:bottom="99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4A" w:rsidRDefault="00E0374A" w:rsidP="00E0374A">
      <w:r>
        <w:separator/>
      </w:r>
    </w:p>
  </w:endnote>
  <w:endnote w:type="continuationSeparator" w:id="0">
    <w:p w:rsidR="00E0374A" w:rsidRDefault="00E0374A" w:rsidP="00E0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4A" w:rsidRDefault="00E0374A" w:rsidP="00E0374A">
      <w:r>
        <w:separator/>
      </w:r>
    </w:p>
  </w:footnote>
  <w:footnote w:type="continuationSeparator" w:id="0">
    <w:p w:rsidR="00E0374A" w:rsidRDefault="00E0374A" w:rsidP="00E0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FF4" w:rsidRDefault="00F22FF4" w:rsidP="00F22FF4">
    <w:pPr>
      <w:pStyle w:val="En-tte"/>
      <w:jc w:val="center"/>
    </w:pPr>
    <w:r w:rsidRPr="00E0374A">
      <w:rPr>
        <w:rFonts w:ascii="Arial Narrow" w:hAnsi="Arial Narrow"/>
        <w:noProof/>
        <w:lang w:val="fr-CA" w:eastAsia="fr-CA"/>
      </w:rPr>
      <w:drawing>
        <wp:inline distT="0" distB="0" distL="0" distR="0" wp14:anchorId="619744C9" wp14:editId="0336C9C9">
          <wp:extent cx="2266950" cy="1085850"/>
          <wp:effectExtent l="0" t="0" r="0" b="0"/>
          <wp:docPr id="1" name="Image 1" descr="AQOCI AVEC N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AQOCI AVEC N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F4A"/>
    <w:multiLevelType w:val="hybridMultilevel"/>
    <w:tmpl w:val="2C4CCB50"/>
    <w:lvl w:ilvl="0" w:tplc="3758ABB0">
      <w:start w:val="1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D561E02"/>
    <w:multiLevelType w:val="hybridMultilevel"/>
    <w:tmpl w:val="4F7239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CF"/>
    <w:rsid w:val="0000420F"/>
    <w:rsid w:val="001646D0"/>
    <w:rsid w:val="0024600C"/>
    <w:rsid w:val="004B4EBD"/>
    <w:rsid w:val="00543DA7"/>
    <w:rsid w:val="00545ACD"/>
    <w:rsid w:val="006128CF"/>
    <w:rsid w:val="006C79FD"/>
    <w:rsid w:val="00751C5E"/>
    <w:rsid w:val="00A71355"/>
    <w:rsid w:val="00CC1DCB"/>
    <w:rsid w:val="00D27ED1"/>
    <w:rsid w:val="00E0374A"/>
    <w:rsid w:val="00E41074"/>
    <w:rsid w:val="00F22FF4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12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28C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Retraitcorpsdetexte">
    <w:name w:val="Body Text Indent"/>
    <w:basedOn w:val="Normal"/>
    <w:link w:val="RetraitcorpsdetexteCar"/>
    <w:rsid w:val="006128CF"/>
    <w:pPr>
      <w:tabs>
        <w:tab w:val="left" w:pos="1701"/>
        <w:tab w:val="left" w:pos="2268"/>
      </w:tabs>
      <w:ind w:left="2268" w:hanging="2268"/>
    </w:pPr>
    <w:rPr>
      <w:rFonts w:ascii="Arial Narrow" w:hAnsi="Arial Narrow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6128C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6128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128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6128CF"/>
  </w:style>
  <w:style w:type="paragraph" w:styleId="Textedebulles">
    <w:name w:val="Balloon Text"/>
    <w:basedOn w:val="Normal"/>
    <w:link w:val="TextedebullesCar"/>
    <w:uiPriority w:val="99"/>
    <w:semiHidden/>
    <w:unhideWhenUsed/>
    <w:rsid w:val="0061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CF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2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2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374A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6128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28CF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Retraitcorpsdetexte">
    <w:name w:val="Body Text Indent"/>
    <w:basedOn w:val="Normal"/>
    <w:link w:val="RetraitcorpsdetexteCar"/>
    <w:rsid w:val="006128CF"/>
    <w:pPr>
      <w:tabs>
        <w:tab w:val="left" w:pos="1701"/>
        <w:tab w:val="left" w:pos="2268"/>
      </w:tabs>
      <w:ind w:left="2268" w:hanging="2268"/>
    </w:pPr>
    <w:rPr>
      <w:rFonts w:ascii="Arial Narrow" w:hAnsi="Arial Narrow"/>
      <w:sz w:val="24"/>
      <w:lang w:val="fr-CA"/>
    </w:rPr>
  </w:style>
  <w:style w:type="character" w:customStyle="1" w:styleId="RetraitcorpsdetexteCar">
    <w:name w:val="Retrait corps de texte Car"/>
    <w:basedOn w:val="Policepardfaut"/>
    <w:link w:val="Retraitcorpsdetexte"/>
    <w:rsid w:val="006128CF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6128C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6128C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Numrodepage">
    <w:name w:val="page number"/>
    <w:basedOn w:val="Policepardfaut"/>
    <w:rsid w:val="006128CF"/>
  </w:style>
  <w:style w:type="paragraph" w:styleId="Textedebulles">
    <w:name w:val="Balloon Text"/>
    <w:basedOn w:val="Normal"/>
    <w:link w:val="TextedebullesCar"/>
    <w:uiPriority w:val="99"/>
    <w:semiHidden/>
    <w:unhideWhenUsed/>
    <w:rsid w:val="006128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8CF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D2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42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74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0374A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Asselin</dc:creator>
  <cp:lastModifiedBy>communications</cp:lastModifiedBy>
  <cp:revision>2</cp:revision>
  <cp:lastPrinted>2015-05-25T21:18:00Z</cp:lastPrinted>
  <dcterms:created xsi:type="dcterms:W3CDTF">2015-06-04T12:55:00Z</dcterms:created>
  <dcterms:modified xsi:type="dcterms:W3CDTF">2015-06-04T12:55:00Z</dcterms:modified>
</cp:coreProperties>
</file>