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B6" w:rsidRDefault="002009E6" w:rsidP="00985EB6">
      <w:pPr>
        <w:spacing w:after="0" w:line="240" w:lineRule="auto"/>
        <w:rPr>
          <w:rFonts w:ascii="Century Gothic" w:hAnsi="Century Gothic"/>
          <w:b/>
          <w:sz w:val="20"/>
          <w:szCs w:val="20"/>
        </w:rPr>
      </w:pPr>
      <w:r w:rsidRPr="00684CCD">
        <w:rPr>
          <w:rFonts w:ascii="Century Gothic" w:hAnsi="Century Gothic"/>
          <w:b/>
          <w:noProof/>
          <w:sz w:val="20"/>
          <w:szCs w:val="20"/>
          <w:lang w:eastAsia="fr-CA"/>
        </w:rPr>
        <w:drawing>
          <wp:inline distT="0" distB="0" distL="0" distR="0" wp14:anchorId="60297414" wp14:editId="3157150C">
            <wp:extent cx="1386509" cy="985962"/>
            <wp:effectExtent l="0" t="0" r="444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 peut faire mieu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7313" cy="986534"/>
                    </a:xfrm>
                    <a:prstGeom prst="rect">
                      <a:avLst/>
                    </a:prstGeom>
                  </pic:spPr>
                </pic:pic>
              </a:graphicData>
            </a:graphic>
          </wp:inline>
        </w:drawing>
      </w:r>
      <w:r w:rsidR="00985EB6">
        <w:rPr>
          <w:rFonts w:ascii="Century Gothic" w:hAnsi="Century Gothic"/>
          <w:b/>
          <w:noProof/>
          <w:sz w:val="20"/>
          <w:szCs w:val="20"/>
          <w:lang w:eastAsia="fr-CA"/>
        </w:rPr>
        <w:t xml:space="preserve">                                           </w:t>
      </w:r>
      <w:r w:rsidR="00985EB6">
        <w:rPr>
          <w:rFonts w:ascii="Century Gothic" w:hAnsi="Century Gothic"/>
          <w:b/>
          <w:noProof/>
          <w:sz w:val="20"/>
          <w:szCs w:val="20"/>
          <w:lang w:eastAsia="fr-CA"/>
        </w:rPr>
        <w:drawing>
          <wp:inline distT="0" distB="0" distL="0" distR="0" wp14:anchorId="3D2A9D53" wp14:editId="26E25A56">
            <wp:extent cx="2751976" cy="11144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OCI_couleur_positif AVEC NOM-écriture clai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4963" cy="1115635"/>
                    </a:xfrm>
                    <a:prstGeom prst="rect">
                      <a:avLst/>
                    </a:prstGeom>
                  </pic:spPr>
                </pic:pic>
              </a:graphicData>
            </a:graphic>
          </wp:inline>
        </w:drawing>
      </w:r>
    </w:p>
    <w:p w:rsidR="00985EB6" w:rsidRDefault="00985EB6" w:rsidP="00684CCD">
      <w:pPr>
        <w:spacing w:after="0" w:line="240" w:lineRule="auto"/>
        <w:jc w:val="both"/>
        <w:rPr>
          <w:rFonts w:ascii="Century Gothic" w:hAnsi="Century Gothic"/>
          <w:b/>
          <w:sz w:val="20"/>
          <w:szCs w:val="20"/>
        </w:rPr>
      </w:pPr>
    </w:p>
    <w:p w:rsidR="00684CCD" w:rsidRPr="00684CCD" w:rsidRDefault="00684CCD" w:rsidP="00985EB6">
      <w:pPr>
        <w:spacing w:after="0" w:line="240" w:lineRule="auto"/>
        <w:jc w:val="center"/>
        <w:rPr>
          <w:rFonts w:ascii="Century Gothic" w:hAnsi="Century Gothic"/>
          <w:b/>
          <w:sz w:val="20"/>
          <w:szCs w:val="20"/>
        </w:rPr>
      </w:pPr>
      <w:r w:rsidRPr="00684CCD">
        <w:rPr>
          <w:rFonts w:ascii="Century Gothic" w:hAnsi="Century Gothic"/>
          <w:b/>
          <w:color w:val="1F497D" w:themeColor="text2"/>
          <w:sz w:val="28"/>
          <w:szCs w:val="28"/>
        </w:rPr>
        <w:t>ASSEMBLÉES DE CUISINE</w:t>
      </w:r>
    </w:p>
    <w:p w:rsidR="00C73C88" w:rsidRPr="00684CCD" w:rsidRDefault="00C73C88" w:rsidP="00684CCD">
      <w:pPr>
        <w:spacing w:after="0" w:line="240" w:lineRule="auto"/>
        <w:jc w:val="both"/>
        <w:rPr>
          <w:rFonts w:ascii="Century Gothic" w:hAnsi="Century Gothic"/>
          <w:b/>
          <w:sz w:val="20"/>
          <w:szCs w:val="20"/>
        </w:rPr>
      </w:pPr>
    </w:p>
    <w:p w:rsidR="001E6AF6" w:rsidRPr="00684CCD" w:rsidRDefault="001E6AF6" w:rsidP="00684CCD">
      <w:pPr>
        <w:spacing w:after="0" w:line="240" w:lineRule="auto"/>
        <w:jc w:val="both"/>
        <w:rPr>
          <w:rFonts w:ascii="Century Gothic" w:hAnsi="Century Gothic"/>
          <w:b/>
          <w:sz w:val="20"/>
          <w:szCs w:val="20"/>
          <w:u w:val="single"/>
        </w:rPr>
      </w:pPr>
    </w:p>
    <w:p w:rsidR="00684CCD" w:rsidRDefault="000C5CAF" w:rsidP="00684CCD">
      <w:pPr>
        <w:spacing w:after="0" w:line="240" w:lineRule="auto"/>
        <w:jc w:val="both"/>
        <w:rPr>
          <w:rFonts w:ascii="Century Gothic" w:hAnsi="Century Gothic"/>
          <w:b/>
          <w:sz w:val="20"/>
          <w:szCs w:val="20"/>
          <w:u w:val="single"/>
        </w:rPr>
      </w:pPr>
      <w:r w:rsidRPr="00684CCD">
        <w:rPr>
          <w:rFonts w:ascii="Century Gothic" w:hAnsi="Century Gothic"/>
          <w:b/>
          <w:sz w:val="20"/>
          <w:szCs w:val="20"/>
          <w:u w:val="single"/>
        </w:rPr>
        <w:t>QU’EST_CE QU’UNE</w:t>
      </w:r>
      <w:r w:rsidR="00254E35" w:rsidRPr="00684CCD">
        <w:rPr>
          <w:rFonts w:ascii="Century Gothic" w:hAnsi="Century Gothic"/>
          <w:b/>
          <w:sz w:val="20"/>
          <w:szCs w:val="20"/>
          <w:u w:val="single"/>
        </w:rPr>
        <w:t xml:space="preserve"> ASSEMBLÉE DE CUISINE</w:t>
      </w:r>
      <w:r w:rsidRPr="00684CCD">
        <w:rPr>
          <w:rFonts w:ascii="Century Gothic" w:hAnsi="Century Gothic"/>
          <w:b/>
          <w:sz w:val="20"/>
          <w:szCs w:val="20"/>
          <w:u w:val="single"/>
        </w:rPr>
        <w:t> </w:t>
      </w:r>
    </w:p>
    <w:p w:rsidR="000C5CAF" w:rsidRPr="00684CCD" w:rsidRDefault="000C5CAF" w:rsidP="00684CCD">
      <w:pPr>
        <w:spacing w:after="0" w:line="240" w:lineRule="auto"/>
        <w:jc w:val="both"/>
        <w:rPr>
          <w:rFonts w:ascii="Century Gothic" w:hAnsi="Century Gothic"/>
          <w:b/>
          <w:sz w:val="20"/>
          <w:szCs w:val="20"/>
          <w:u w:val="single"/>
        </w:rPr>
      </w:pPr>
      <w:r w:rsidRPr="00684CCD">
        <w:rPr>
          <w:rFonts w:ascii="Century Gothic" w:hAnsi="Century Gothic"/>
          <w:sz w:val="20"/>
          <w:szCs w:val="20"/>
        </w:rPr>
        <w:t>L</w:t>
      </w:r>
      <w:r w:rsidR="00684CCD">
        <w:rPr>
          <w:rFonts w:ascii="Century Gothic" w:hAnsi="Century Gothic"/>
          <w:sz w:val="20"/>
          <w:szCs w:val="20"/>
        </w:rPr>
        <w:t xml:space="preserve">’assemblée de cuisine est une </w:t>
      </w:r>
      <w:r w:rsidR="00590E3D" w:rsidRPr="00684CCD">
        <w:rPr>
          <w:rFonts w:ascii="Century Gothic" w:hAnsi="Century Gothic"/>
          <w:sz w:val="20"/>
          <w:szCs w:val="20"/>
        </w:rPr>
        <w:t>activité</w:t>
      </w:r>
      <w:r w:rsidR="00684CCD">
        <w:rPr>
          <w:rFonts w:ascii="Century Gothic" w:hAnsi="Century Gothic"/>
          <w:sz w:val="20"/>
          <w:szCs w:val="20"/>
        </w:rPr>
        <w:t xml:space="preserve"> technique</w:t>
      </w:r>
      <w:r w:rsidRPr="00684CCD">
        <w:rPr>
          <w:rFonts w:ascii="Century Gothic" w:hAnsi="Century Gothic"/>
          <w:sz w:val="20"/>
          <w:szCs w:val="20"/>
        </w:rPr>
        <w:t xml:space="preserve"> de mobilisation d’acteurs-rices (citoyens-nes, élu-e-s, représentant-e-s du secteur public, du secteur privé, jeunes, etc.) qui souhaitent</w:t>
      </w:r>
      <w:r w:rsidR="004229AE" w:rsidRPr="00684CCD">
        <w:rPr>
          <w:rFonts w:ascii="Century Gothic" w:hAnsi="Century Gothic"/>
          <w:sz w:val="20"/>
          <w:szCs w:val="20"/>
        </w:rPr>
        <w:t xml:space="preserve"> </w:t>
      </w:r>
      <w:r w:rsidRPr="00684CCD">
        <w:rPr>
          <w:rFonts w:ascii="Century Gothic" w:hAnsi="Century Gothic"/>
          <w:sz w:val="20"/>
          <w:szCs w:val="20"/>
        </w:rPr>
        <w:t>participer à un diagnostic sur des enjeux précis ou à l’élaboration d’un plan d’action. Plus précisément, cet outil facilite les discussions en petits groupes, au sujet d’une problématique spécifique, dans un environnement convivial, comme la cuisine d’une des personnes participantes.</w:t>
      </w:r>
    </w:p>
    <w:p w:rsidR="003C4E93" w:rsidRPr="00684CCD" w:rsidRDefault="003C4E93" w:rsidP="00684CCD">
      <w:pPr>
        <w:spacing w:after="0" w:line="240" w:lineRule="auto"/>
        <w:jc w:val="both"/>
        <w:rPr>
          <w:rFonts w:ascii="Century Gothic" w:hAnsi="Century Gothic"/>
          <w:sz w:val="20"/>
          <w:szCs w:val="20"/>
        </w:rPr>
      </w:pPr>
    </w:p>
    <w:p w:rsidR="000C5CAF" w:rsidRPr="00684CCD" w:rsidRDefault="000C5CAF" w:rsidP="00684CCD">
      <w:pPr>
        <w:spacing w:after="0" w:line="240" w:lineRule="auto"/>
        <w:jc w:val="both"/>
        <w:rPr>
          <w:rFonts w:ascii="Century Gothic" w:hAnsi="Century Gothic"/>
          <w:sz w:val="20"/>
          <w:szCs w:val="20"/>
        </w:rPr>
      </w:pPr>
      <w:r w:rsidRPr="00684CCD">
        <w:rPr>
          <w:rFonts w:ascii="Century Gothic" w:hAnsi="Century Gothic"/>
          <w:sz w:val="20"/>
          <w:szCs w:val="20"/>
        </w:rPr>
        <w:t>Objectifs :</w:t>
      </w:r>
    </w:p>
    <w:p w:rsidR="003C4E93" w:rsidRPr="00684CCD" w:rsidRDefault="003C4E93" w:rsidP="00684CCD">
      <w:pPr>
        <w:spacing w:after="0" w:line="240" w:lineRule="auto"/>
        <w:jc w:val="both"/>
        <w:rPr>
          <w:rFonts w:ascii="Century Gothic" w:hAnsi="Century Gothic"/>
          <w:sz w:val="20"/>
          <w:szCs w:val="20"/>
        </w:rPr>
      </w:pPr>
    </w:p>
    <w:p w:rsidR="000C5CAF" w:rsidRPr="00684CCD" w:rsidRDefault="000C5CAF"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Cette </w:t>
      </w:r>
      <w:r w:rsidR="00590E3D" w:rsidRPr="00684CCD">
        <w:rPr>
          <w:rFonts w:ascii="Century Gothic" w:hAnsi="Century Gothic"/>
          <w:sz w:val="20"/>
          <w:szCs w:val="20"/>
        </w:rPr>
        <w:t xml:space="preserve">activité </w:t>
      </w:r>
      <w:r w:rsidRPr="00684CCD">
        <w:rPr>
          <w:rFonts w:ascii="Century Gothic" w:hAnsi="Century Gothic"/>
          <w:sz w:val="20"/>
          <w:szCs w:val="20"/>
        </w:rPr>
        <w:t>technique de mobilisation vise à</w:t>
      </w:r>
      <w:r w:rsidR="004229AE" w:rsidRPr="00684CCD">
        <w:rPr>
          <w:rFonts w:ascii="Century Gothic" w:hAnsi="Century Gothic"/>
          <w:sz w:val="20"/>
          <w:szCs w:val="20"/>
        </w:rPr>
        <w:t> :</w:t>
      </w:r>
      <w:r w:rsidRPr="00684CCD">
        <w:rPr>
          <w:rFonts w:ascii="Century Gothic" w:hAnsi="Century Gothic"/>
          <w:sz w:val="20"/>
          <w:szCs w:val="20"/>
        </w:rPr>
        <w:t xml:space="preserve"> </w:t>
      </w:r>
    </w:p>
    <w:p w:rsidR="000C5CAF" w:rsidRPr="00684CCD" w:rsidRDefault="000C5CAF" w:rsidP="00684CCD">
      <w:pPr>
        <w:pStyle w:val="Paragraphedeliste"/>
        <w:numPr>
          <w:ilvl w:val="0"/>
          <w:numId w:val="32"/>
        </w:numPr>
        <w:spacing w:after="0" w:line="240" w:lineRule="auto"/>
        <w:jc w:val="both"/>
        <w:rPr>
          <w:rFonts w:ascii="Century Gothic" w:hAnsi="Century Gothic"/>
          <w:b/>
          <w:sz w:val="20"/>
          <w:szCs w:val="20"/>
          <w:u w:val="single"/>
        </w:rPr>
      </w:pPr>
      <w:r w:rsidRPr="00684CCD">
        <w:rPr>
          <w:rFonts w:ascii="Century Gothic" w:hAnsi="Century Gothic"/>
          <w:sz w:val="20"/>
          <w:szCs w:val="20"/>
        </w:rPr>
        <w:t>favoriser les discussions entre les acteurs</w:t>
      </w:r>
      <w:r w:rsidR="00AF0685" w:rsidRPr="00684CCD">
        <w:rPr>
          <w:rFonts w:ascii="Century Gothic" w:hAnsi="Century Gothic"/>
          <w:sz w:val="20"/>
          <w:szCs w:val="20"/>
        </w:rPr>
        <w:t>-rices</w:t>
      </w:r>
      <w:r w:rsidRPr="00684CCD">
        <w:rPr>
          <w:rFonts w:ascii="Century Gothic" w:hAnsi="Century Gothic"/>
          <w:sz w:val="20"/>
          <w:szCs w:val="20"/>
        </w:rPr>
        <w:t xml:space="preserve"> au sein de petits groupes; </w:t>
      </w:r>
    </w:p>
    <w:p w:rsidR="000C5CAF" w:rsidRPr="00684CCD" w:rsidRDefault="000C5CAF" w:rsidP="00684CCD">
      <w:pPr>
        <w:pStyle w:val="Paragraphedeliste"/>
        <w:numPr>
          <w:ilvl w:val="0"/>
          <w:numId w:val="31"/>
        </w:numPr>
        <w:spacing w:after="0" w:line="240" w:lineRule="auto"/>
        <w:jc w:val="both"/>
        <w:rPr>
          <w:rFonts w:ascii="Century Gothic" w:hAnsi="Century Gothic"/>
          <w:b/>
          <w:sz w:val="20"/>
          <w:szCs w:val="20"/>
          <w:u w:val="single"/>
        </w:rPr>
      </w:pPr>
      <w:r w:rsidRPr="00684CCD">
        <w:rPr>
          <w:rFonts w:ascii="Century Gothic" w:hAnsi="Century Gothic"/>
          <w:sz w:val="20"/>
          <w:szCs w:val="20"/>
        </w:rPr>
        <w:t>créer un environnement convivial et peu encadré facilitant les échanges entre les participant</w:t>
      </w:r>
      <w:r w:rsidR="00AF0685" w:rsidRPr="00684CCD">
        <w:rPr>
          <w:rFonts w:ascii="Century Gothic" w:hAnsi="Century Gothic"/>
          <w:sz w:val="20"/>
          <w:szCs w:val="20"/>
        </w:rPr>
        <w:t>-e-</w:t>
      </w:r>
      <w:r w:rsidRPr="00684CCD">
        <w:rPr>
          <w:rFonts w:ascii="Century Gothic" w:hAnsi="Century Gothic"/>
          <w:sz w:val="20"/>
          <w:szCs w:val="20"/>
        </w:rPr>
        <w:t xml:space="preserve">s; </w:t>
      </w:r>
    </w:p>
    <w:p w:rsidR="00D37370" w:rsidRPr="00684CCD" w:rsidRDefault="000C5CAF" w:rsidP="00684CCD">
      <w:pPr>
        <w:pStyle w:val="Paragraphedeliste"/>
        <w:numPr>
          <w:ilvl w:val="0"/>
          <w:numId w:val="32"/>
        </w:numPr>
        <w:spacing w:after="0" w:line="240" w:lineRule="auto"/>
        <w:jc w:val="both"/>
        <w:rPr>
          <w:rFonts w:ascii="Century Gothic" w:hAnsi="Century Gothic"/>
          <w:b/>
          <w:sz w:val="20"/>
          <w:szCs w:val="20"/>
          <w:u w:val="single"/>
        </w:rPr>
      </w:pPr>
      <w:r w:rsidRPr="00684CCD">
        <w:rPr>
          <w:rFonts w:ascii="Century Gothic" w:hAnsi="Century Gothic"/>
          <w:sz w:val="20"/>
          <w:szCs w:val="20"/>
        </w:rPr>
        <w:t>stimuler l’émergence des apprentissages individuels et collectifs</w:t>
      </w:r>
      <w:r w:rsidR="00D21A33" w:rsidRPr="00684CCD">
        <w:rPr>
          <w:rFonts w:ascii="Century Gothic" w:hAnsi="Century Gothic"/>
          <w:sz w:val="20"/>
          <w:szCs w:val="20"/>
        </w:rPr>
        <w:t>;</w:t>
      </w:r>
      <w:r w:rsidRPr="00684CCD">
        <w:rPr>
          <w:rFonts w:ascii="Century Gothic" w:hAnsi="Century Gothic"/>
          <w:sz w:val="20"/>
          <w:szCs w:val="20"/>
        </w:rPr>
        <w:t xml:space="preserve"> </w:t>
      </w:r>
    </w:p>
    <w:p w:rsidR="00590E3D" w:rsidRPr="00684CCD" w:rsidRDefault="00D21A33" w:rsidP="00684CCD">
      <w:pPr>
        <w:pStyle w:val="Paragraphedeliste"/>
        <w:numPr>
          <w:ilvl w:val="0"/>
          <w:numId w:val="32"/>
        </w:numPr>
        <w:spacing w:after="0" w:line="240" w:lineRule="auto"/>
        <w:jc w:val="both"/>
        <w:rPr>
          <w:rFonts w:ascii="Century Gothic" w:hAnsi="Century Gothic"/>
          <w:b/>
          <w:sz w:val="20"/>
          <w:szCs w:val="20"/>
          <w:u w:val="single"/>
        </w:rPr>
      </w:pPr>
      <w:r w:rsidRPr="00684CCD">
        <w:rPr>
          <w:rFonts w:ascii="Century Gothic" w:hAnsi="Century Gothic"/>
          <w:sz w:val="20"/>
          <w:szCs w:val="20"/>
        </w:rPr>
        <w:t>encourager</w:t>
      </w:r>
      <w:r w:rsidR="00590E3D" w:rsidRPr="00684CCD">
        <w:rPr>
          <w:rFonts w:ascii="Century Gothic" w:hAnsi="Century Gothic"/>
          <w:sz w:val="20"/>
          <w:szCs w:val="20"/>
        </w:rPr>
        <w:t xml:space="preserve"> l’action citoyenne</w:t>
      </w:r>
      <w:r w:rsidRPr="00684CCD">
        <w:rPr>
          <w:rFonts w:ascii="Century Gothic" w:hAnsi="Century Gothic"/>
          <w:sz w:val="20"/>
          <w:szCs w:val="20"/>
        </w:rPr>
        <w:t>. Par exemple,</w:t>
      </w:r>
      <w:r w:rsidR="003C4E93" w:rsidRPr="00684CCD">
        <w:rPr>
          <w:rFonts w:ascii="Century Gothic" w:hAnsi="Century Gothic"/>
          <w:sz w:val="20"/>
          <w:szCs w:val="20"/>
        </w:rPr>
        <w:t xml:space="preserve"> </w:t>
      </w:r>
      <w:r w:rsidR="00DF09C9" w:rsidRPr="00684CCD">
        <w:rPr>
          <w:rFonts w:ascii="Century Gothic" w:hAnsi="Century Gothic"/>
          <w:sz w:val="20"/>
          <w:szCs w:val="20"/>
        </w:rPr>
        <w:t>vous pourriez poser une question aux candidat</w:t>
      </w:r>
      <w:r w:rsidR="00C73C88" w:rsidRPr="00684CCD">
        <w:rPr>
          <w:rFonts w:ascii="Century Gothic" w:hAnsi="Century Gothic"/>
          <w:sz w:val="20"/>
          <w:szCs w:val="20"/>
        </w:rPr>
        <w:t>-e-</w:t>
      </w:r>
      <w:r w:rsidR="00DF09C9" w:rsidRPr="00684CCD">
        <w:rPr>
          <w:rFonts w:ascii="Century Gothic" w:hAnsi="Century Gothic"/>
          <w:sz w:val="20"/>
          <w:szCs w:val="20"/>
        </w:rPr>
        <w:t>s de votre circonscription lors d’un débat.</w:t>
      </w:r>
    </w:p>
    <w:p w:rsidR="003C4E93" w:rsidRPr="00684CCD" w:rsidRDefault="003C4E93" w:rsidP="00684CCD">
      <w:pPr>
        <w:spacing w:after="0" w:line="240" w:lineRule="auto"/>
        <w:jc w:val="both"/>
        <w:rPr>
          <w:rFonts w:ascii="Century Gothic" w:hAnsi="Century Gothic"/>
          <w:b/>
          <w:sz w:val="20"/>
          <w:szCs w:val="20"/>
          <w:u w:val="single"/>
        </w:rPr>
      </w:pPr>
    </w:p>
    <w:p w:rsidR="00254E35" w:rsidRPr="00684CCD" w:rsidRDefault="00254E35" w:rsidP="00684CCD">
      <w:pPr>
        <w:spacing w:after="0" w:line="240" w:lineRule="auto"/>
        <w:jc w:val="both"/>
        <w:rPr>
          <w:rFonts w:ascii="Century Gothic" w:hAnsi="Century Gothic"/>
          <w:b/>
          <w:sz w:val="20"/>
          <w:szCs w:val="20"/>
          <w:u w:val="single"/>
        </w:rPr>
      </w:pPr>
      <w:r w:rsidRPr="00684CCD">
        <w:rPr>
          <w:rFonts w:ascii="Century Gothic" w:hAnsi="Century Gothic"/>
          <w:b/>
          <w:sz w:val="20"/>
          <w:szCs w:val="20"/>
          <w:u w:val="single"/>
        </w:rPr>
        <w:t>GUIDE D’ANIM</w:t>
      </w:r>
      <w:r w:rsidR="003C4E93" w:rsidRPr="00684CCD">
        <w:rPr>
          <w:rFonts w:ascii="Century Gothic" w:hAnsi="Century Gothic"/>
          <w:b/>
          <w:sz w:val="20"/>
          <w:szCs w:val="20"/>
          <w:u w:val="single"/>
        </w:rPr>
        <w:t>ATION D’UNE ASSEMBLÉE DE CUISINE</w:t>
      </w:r>
    </w:p>
    <w:p w:rsidR="003C4E93" w:rsidRPr="00684CCD" w:rsidRDefault="003C4E93" w:rsidP="00684CCD">
      <w:pPr>
        <w:spacing w:after="0" w:line="240" w:lineRule="auto"/>
        <w:jc w:val="both"/>
        <w:rPr>
          <w:rFonts w:ascii="Century Gothic" w:hAnsi="Century Gothic"/>
          <w:b/>
          <w:sz w:val="20"/>
          <w:szCs w:val="20"/>
          <w:u w:val="single"/>
        </w:rPr>
      </w:pPr>
    </w:p>
    <w:p w:rsidR="00AF0685" w:rsidRPr="00684CCD" w:rsidRDefault="00AF0685" w:rsidP="00684CCD">
      <w:pPr>
        <w:spacing w:after="0" w:line="240" w:lineRule="auto"/>
        <w:jc w:val="both"/>
        <w:rPr>
          <w:rFonts w:ascii="Century Gothic" w:hAnsi="Century Gothic"/>
          <w:sz w:val="20"/>
          <w:szCs w:val="20"/>
          <w:u w:val="single"/>
        </w:rPr>
      </w:pPr>
      <w:r w:rsidRPr="00684CCD">
        <w:rPr>
          <w:rFonts w:ascii="Century Gothic" w:hAnsi="Century Gothic"/>
          <w:b/>
          <w:sz w:val="20"/>
          <w:szCs w:val="20"/>
          <w:u w:val="single"/>
        </w:rPr>
        <w:t>Avant l’activité</w:t>
      </w:r>
      <w:r w:rsidRPr="00684CCD">
        <w:rPr>
          <w:rFonts w:ascii="Century Gothic" w:hAnsi="Century Gothic"/>
          <w:sz w:val="20"/>
          <w:szCs w:val="20"/>
          <w:u w:val="single"/>
        </w:rPr>
        <w:t> :</w:t>
      </w:r>
    </w:p>
    <w:p w:rsidR="00AF0685" w:rsidRPr="00684CCD" w:rsidRDefault="000C5CAF" w:rsidP="00684CCD">
      <w:pPr>
        <w:spacing w:after="0" w:line="240" w:lineRule="auto"/>
        <w:jc w:val="both"/>
        <w:rPr>
          <w:rFonts w:ascii="Century Gothic" w:hAnsi="Century Gothic"/>
          <w:sz w:val="20"/>
          <w:szCs w:val="20"/>
        </w:rPr>
      </w:pPr>
      <w:r w:rsidRPr="00684CCD">
        <w:rPr>
          <w:rFonts w:ascii="Century Gothic" w:hAnsi="Century Gothic"/>
          <w:sz w:val="20"/>
          <w:szCs w:val="20"/>
        </w:rPr>
        <w:t>Temps de préparation estimé</w:t>
      </w:r>
      <w:r w:rsidR="004229AE" w:rsidRPr="00684CCD">
        <w:rPr>
          <w:rFonts w:ascii="Century Gothic" w:hAnsi="Century Gothic"/>
          <w:sz w:val="20"/>
          <w:szCs w:val="20"/>
        </w:rPr>
        <w:t> :</w:t>
      </w:r>
      <w:r w:rsidRPr="00684CCD">
        <w:rPr>
          <w:rFonts w:ascii="Century Gothic" w:hAnsi="Century Gothic"/>
          <w:sz w:val="20"/>
          <w:szCs w:val="20"/>
        </w:rPr>
        <w:t xml:space="preserve"> 2 </w:t>
      </w:r>
      <w:r w:rsidR="00B15BD7" w:rsidRPr="00684CCD">
        <w:rPr>
          <w:rFonts w:ascii="Century Gothic" w:hAnsi="Century Gothic"/>
          <w:sz w:val="20"/>
          <w:szCs w:val="20"/>
        </w:rPr>
        <w:t xml:space="preserve">heures </w:t>
      </w:r>
      <w:r w:rsidRPr="00684CCD">
        <w:rPr>
          <w:rFonts w:ascii="Century Gothic" w:hAnsi="Century Gothic"/>
          <w:sz w:val="20"/>
          <w:szCs w:val="20"/>
        </w:rPr>
        <w:t xml:space="preserve">par assemblée </w:t>
      </w:r>
    </w:p>
    <w:p w:rsidR="003C4E93" w:rsidRPr="00684CCD" w:rsidRDefault="003C4E93" w:rsidP="00684CCD">
      <w:pPr>
        <w:spacing w:after="0" w:line="240" w:lineRule="auto"/>
        <w:jc w:val="both"/>
        <w:rPr>
          <w:rFonts w:ascii="Century Gothic" w:hAnsi="Century Gothic"/>
          <w:sz w:val="20"/>
          <w:szCs w:val="20"/>
        </w:rPr>
      </w:pPr>
    </w:p>
    <w:p w:rsidR="00AF0685" w:rsidRPr="00684CCD" w:rsidRDefault="000C5CAF" w:rsidP="00684CCD">
      <w:pPr>
        <w:pStyle w:val="Paragraphedeliste"/>
        <w:numPr>
          <w:ilvl w:val="0"/>
          <w:numId w:val="35"/>
        </w:numPr>
        <w:spacing w:after="0" w:line="240" w:lineRule="auto"/>
        <w:jc w:val="both"/>
        <w:rPr>
          <w:rFonts w:ascii="Century Gothic" w:hAnsi="Century Gothic"/>
          <w:sz w:val="20"/>
          <w:szCs w:val="20"/>
        </w:rPr>
      </w:pPr>
      <w:r w:rsidRPr="00684CCD">
        <w:rPr>
          <w:rFonts w:ascii="Century Gothic" w:hAnsi="Century Gothic"/>
          <w:b/>
          <w:sz w:val="20"/>
          <w:szCs w:val="20"/>
        </w:rPr>
        <w:t>Recrutement des participant</w:t>
      </w:r>
      <w:r w:rsidR="00B15BD7" w:rsidRPr="00684CCD">
        <w:rPr>
          <w:rFonts w:ascii="Century Gothic" w:hAnsi="Century Gothic"/>
          <w:b/>
          <w:sz w:val="20"/>
          <w:szCs w:val="20"/>
        </w:rPr>
        <w:t>-e-</w:t>
      </w:r>
      <w:r w:rsidRPr="00684CCD">
        <w:rPr>
          <w:rFonts w:ascii="Century Gothic" w:hAnsi="Century Gothic"/>
          <w:b/>
          <w:sz w:val="20"/>
          <w:szCs w:val="20"/>
        </w:rPr>
        <w:t>s</w:t>
      </w:r>
      <w:r w:rsidR="00B15BD7" w:rsidRPr="00684CCD">
        <w:rPr>
          <w:rFonts w:ascii="Century Gothic" w:hAnsi="Century Gothic"/>
          <w:sz w:val="20"/>
          <w:szCs w:val="20"/>
        </w:rPr>
        <w:t xml:space="preserve"> : </w:t>
      </w:r>
      <w:r w:rsidRPr="00684CCD">
        <w:rPr>
          <w:rFonts w:ascii="Century Gothic" w:hAnsi="Century Gothic"/>
          <w:sz w:val="20"/>
          <w:szCs w:val="20"/>
        </w:rPr>
        <w:t>L’organisation d’une assemblée de cuisine est d’abord un travail de coopération. Normalement, ce sont les acteurs</w:t>
      </w:r>
      <w:r w:rsidR="00AF0685" w:rsidRPr="00684CCD">
        <w:rPr>
          <w:rFonts w:ascii="Century Gothic" w:hAnsi="Century Gothic"/>
          <w:sz w:val="20"/>
          <w:szCs w:val="20"/>
        </w:rPr>
        <w:t>-rices</w:t>
      </w:r>
      <w:r w:rsidRPr="00684CCD">
        <w:rPr>
          <w:rFonts w:ascii="Century Gothic" w:hAnsi="Century Gothic"/>
          <w:sz w:val="20"/>
          <w:szCs w:val="20"/>
        </w:rPr>
        <w:t xml:space="preserve"> du milieu qui suggèrent les personnes à contacter. Ces dernières invitent d’autres personnes afin de constituer un petit groupe de discussion. Il s’agit donc de former plusieurs petits groupes de discussion, puisque le principe de cette technique est de réaliser plusieurs assemblées de cuisine afin d’obtenir différentes idées pour aboutir à l’objectif final. Un lieu de rencontre est fixé selon la préférence et la disponibilité des personnes composant chaque petit groupe. </w:t>
      </w:r>
    </w:p>
    <w:p w:rsidR="003C4E93" w:rsidRPr="00684CCD" w:rsidRDefault="003C4E93" w:rsidP="00684CCD">
      <w:pPr>
        <w:pStyle w:val="Paragraphedeliste"/>
        <w:spacing w:after="0" w:line="240" w:lineRule="auto"/>
        <w:jc w:val="both"/>
        <w:rPr>
          <w:rFonts w:ascii="Century Gothic" w:hAnsi="Century Gothic"/>
          <w:sz w:val="20"/>
          <w:szCs w:val="20"/>
        </w:rPr>
      </w:pPr>
    </w:p>
    <w:p w:rsidR="00D37370" w:rsidRPr="00684CCD" w:rsidRDefault="00B15BD7" w:rsidP="00684CCD">
      <w:pPr>
        <w:spacing w:after="0" w:line="240" w:lineRule="auto"/>
        <w:jc w:val="both"/>
        <w:rPr>
          <w:rFonts w:ascii="Century Gothic" w:hAnsi="Century Gothic"/>
          <w:b/>
          <w:sz w:val="20"/>
          <w:szCs w:val="20"/>
          <w:u w:val="single"/>
        </w:rPr>
      </w:pPr>
      <w:r w:rsidRPr="00684CCD">
        <w:rPr>
          <w:rFonts w:ascii="Century Gothic" w:hAnsi="Century Gothic"/>
          <w:b/>
          <w:sz w:val="20"/>
          <w:szCs w:val="20"/>
          <w:u w:val="single"/>
        </w:rPr>
        <w:t>Déroulement de l’activité :</w:t>
      </w:r>
    </w:p>
    <w:p w:rsidR="003C4E93" w:rsidRPr="00684CCD" w:rsidRDefault="003C4E93" w:rsidP="00684CCD">
      <w:pPr>
        <w:spacing w:after="0" w:line="240" w:lineRule="auto"/>
        <w:jc w:val="both"/>
        <w:rPr>
          <w:rFonts w:ascii="Century Gothic" w:hAnsi="Century Gothic"/>
          <w:b/>
          <w:sz w:val="20"/>
          <w:szCs w:val="20"/>
          <w:u w:val="single"/>
        </w:rPr>
      </w:pPr>
    </w:p>
    <w:p w:rsidR="00B15BD7" w:rsidRPr="00684CCD" w:rsidRDefault="00B15BD7"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1. </w:t>
      </w:r>
      <w:r w:rsidRPr="00684CCD">
        <w:rPr>
          <w:rFonts w:ascii="Century Gothic" w:hAnsi="Century Gothic"/>
          <w:b/>
          <w:sz w:val="20"/>
          <w:szCs w:val="20"/>
        </w:rPr>
        <w:t xml:space="preserve">Explication : </w:t>
      </w:r>
      <w:r w:rsidRPr="00684CCD">
        <w:rPr>
          <w:rFonts w:ascii="Century Gothic" w:hAnsi="Century Gothic"/>
          <w:sz w:val="20"/>
          <w:szCs w:val="20"/>
        </w:rPr>
        <w:t>La personne facilitatrice présente la démarche dans laquelle s’insèrent les assemblées de cuisine (projet, planification, etc.) et les objectifs de la réunion. Il</w:t>
      </w:r>
      <w:r w:rsidR="00F87F29" w:rsidRPr="00684CCD">
        <w:rPr>
          <w:rFonts w:ascii="Century Gothic" w:hAnsi="Century Gothic"/>
          <w:sz w:val="20"/>
          <w:szCs w:val="20"/>
        </w:rPr>
        <w:t xml:space="preserve">, elle </w:t>
      </w:r>
      <w:r w:rsidRPr="00684CCD">
        <w:rPr>
          <w:rFonts w:ascii="Century Gothic" w:hAnsi="Century Gothic"/>
          <w:sz w:val="20"/>
          <w:szCs w:val="20"/>
        </w:rPr>
        <w:t xml:space="preserve">présente également la technique de l’assemblée de cuisine, en particulier la perspective de réalisation de petites réunions auprès de différents acteurs pour l’élaboration d’un produit collectif (plan, diagnostic, etc.), et tout autre outil qui sera utilisé ou activité qui sera réalisée pendant la rencontre. (20 minutes) </w:t>
      </w:r>
    </w:p>
    <w:p w:rsidR="003C4E93" w:rsidRPr="00684CCD" w:rsidRDefault="003C4E93" w:rsidP="00684CCD">
      <w:pPr>
        <w:spacing w:after="0" w:line="240" w:lineRule="auto"/>
        <w:jc w:val="both"/>
        <w:rPr>
          <w:rFonts w:ascii="Century Gothic" w:hAnsi="Century Gothic"/>
          <w:sz w:val="20"/>
          <w:szCs w:val="20"/>
        </w:rPr>
      </w:pPr>
    </w:p>
    <w:p w:rsidR="00D37370" w:rsidRPr="00684CCD" w:rsidRDefault="00B15BD7" w:rsidP="00684CCD">
      <w:pPr>
        <w:spacing w:after="0" w:line="240" w:lineRule="auto"/>
        <w:jc w:val="both"/>
        <w:rPr>
          <w:rFonts w:ascii="Century Gothic" w:hAnsi="Century Gothic"/>
          <w:sz w:val="20"/>
          <w:szCs w:val="20"/>
        </w:rPr>
      </w:pPr>
      <w:r w:rsidRPr="00684CCD">
        <w:rPr>
          <w:rFonts w:ascii="Century Gothic" w:hAnsi="Century Gothic"/>
          <w:sz w:val="20"/>
          <w:szCs w:val="20"/>
        </w:rPr>
        <w:lastRenderedPageBreak/>
        <w:t xml:space="preserve">2. </w:t>
      </w:r>
      <w:r w:rsidRPr="00684CCD">
        <w:rPr>
          <w:rFonts w:ascii="Century Gothic" w:hAnsi="Century Gothic"/>
          <w:b/>
          <w:sz w:val="20"/>
          <w:szCs w:val="20"/>
        </w:rPr>
        <w:t>Discussions</w:t>
      </w:r>
      <w:r w:rsidRPr="00684CCD">
        <w:rPr>
          <w:rFonts w:ascii="Century Gothic" w:hAnsi="Century Gothic"/>
          <w:sz w:val="20"/>
          <w:szCs w:val="20"/>
        </w:rPr>
        <w:t> </w:t>
      </w:r>
      <w:r w:rsidR="0020475D" w:rsidRPr="00684CCD">
        <w:rPr>
          <w:rFonts w:ascii="Century Gothic" w:hAnsi="Century Gothic"/>
          <w:sz w:val="20"/>
          <w:szCs w:val="20"/>
        </w:rPr>
        <w:t xml:space="preserve">: </w:t>
      </w:r>
      <w:r w:rsidRPr="00684CCD">
        <w:rPr>
          <w:rFonts w:ascii="Century Gothic" w:hAnsi="Century Gothic"/>
          <w:sz w:val="20"/>
          <w:szCs w:val="20"/>
        </w:rPr>
        <w:t xml:space="preserve">Les personnes participantes discutent </w:t>
      </w:r>
      <w:r w:rsidR="00D21A33" w:rsidRPr="00684CCD">
        <w:rPr>
          <w:rFonts w:ascii="Century Gothic" w:hAnsi="Century Gothic"/>
          <w:sz w:val="20"/>
          <w:szCs w:val="20"/>
        </w:rPr>
        <w:t>des</w:t>
      </w:r>
      <w:r w:rsidRPr="00684CCD">
        <w:rPr>
          <w:rFonts w:ascii="Century Gothic" w:hAnsi="Century Gothic"/>
          <w:sz w:val="20"/>
          <w:szCs w:val="20"/>
        </w:rPr>
        <w:t xml:space="preserve"> sujets en lien avec les objectifs de la réunion. Une personne est attitrée à la prise de notes. Les discussions sont guidées par </w:t>
      </w:r>
      <w:r w:rsidR="004229AE" w:rsidRPr="00684CCD">
        <w:rPr>
          <w:rFonts w:ascii="Century Gothic" w:hAnsi="Century Gothic"/>
          <w:sz w:val="20"/>
          <w:szCs w:val="20"/>
        </w:rPr>
        <w:t xml:space="preserve">les </w:t>
      </w:r>
      <w:r w:rsidRPr="00684CCD">
        <w:rPr>
          <w:rFonts w:ascii="Century Gothic" w:hAnsi="Century Gothic"/>
          <w:sz w:val="20"/>
          <w:szCs w:val="20"/>
        </w:rPr>
        <w:t xml:space="preserve">questions du quiz. Si on utilise le </w:t>
      </w:r>
      <w:r w:rsidR="00F87F29" w:rsidRPr="00684CCD">
        <w:rPr>
          <w:rFonts w:ascii="Century Gothic" w:hAnsi="Century Gothic"/>
          <w:sz w:val="20"/>
          <w:szCs w:val="20"/>
        </w:rPr>
        <w:t xml:space="preserve">quiz, </w:t>
      </w:r>
      <w:r w:rsidRPr="00684CCD">
        <w:rPr>
          <w:rFonts w:ascii="Century Gothic" w:hAnsi="Century Gothic"/>
          <w:sz w:val="20"/>
          <w:szCs w:val="20"/>
        </w:rPr>
        <w:t xml:space="preserve">les discussions peuvent </w:t>
      </w:r>
      <w:r w:rsidR="00684CCD">
        <w:rPr>
          <w:rFonts w:ascii="Century Gothic" w:hAnsi="Century Gothic"/>
          <w:sz w:val="20"/>
          <w:szCs w:val="20"/>
        </w:rPr>
        <w:t xml:space="preserve">se dérouler </w:t>
      </w:r>
      <w:r w:rsidR="00F87F29" w:rsidRPr="00684CCD">
        <w:rPr>
          <w:rFonts w:ascii="Century Gothic" w:hAnsi="Century Gothic"/>
          <w:sz w:val="20"/>
          <w:szCs w:val="20"/>
        </w:rPr>
        <w:t>après chaque question ou après chaque bloc de questions</w:t>
      </w:r>
      <w:r w:rsidR="004229AE" w:rsidRPr="00684CCD">
        <w:rPr>
          <w:rFonts w:ascii="Century Gothic" w:hAnsi="Century Gothic"/>
          <w:sz w:val="20"/>
          <w:szCs w:val="20"/>
        </w:rPr>
        <w:t>,</w:t>
      </w:r>
      <w:r w:rsidRPr="00684CCD">
        <w:rPr>
          <w:rFonts w:ascii="Century Gothic" w:hAnsi="Century Gothic"/>
          <w:sz w:val="20"/>
          <w:szCs w:val="20"/>
        </w:rPr>
        <w:t xml:space="preserve"> selon une formule de tours de table. Des allers-retours sur les sujets discutés peuvent être stimulés au besoin. (</w:t>
      </w:r>
      <w:r w:rsidR="004229AE" w:rsidRPr="00684CCD">
        <w:rPr>
          <w:rFonts w:ascii="Century Gothic" w:hAnsi="Century Gothic"/>
          <w:sz w:val="20"/>
          <w:szCs w:val="20"/>
        </w:rPr>
        <w:t>1 h 40</w:t>
      </w:r>
      <w:r w:rsidRPr="00684CCD">
        <w:rPr>
          <w:rFonts w:ascii="Century Gothic" w:hAnsi="Century Gothic"/>
          <w:sz w:val="20"/>
          <w:szCs w:val="20"/>
        </w:rPr>
        <w:t xml:space="preserve">) </w:t>
      </w:r>
    </w:p>
    <w:p w:rsidR="003C4E93" w:rsidRPr="00684CCD" w:rsidRDefault="003C4E93" w:rsidP="00684CCD">
      <w:pPr>
        <w:spacing w:after="0" w:line="240" w:lineRule="auto"/>
        <w:jc w:val="both"/>
        <w:rPr>
          <w:rFonts w:ascii="Century Gothic" w:hAnsi="Century Gothic"/>
          <w:sz w:val="20"/>
          <w:szCs w:val="20"/>
        </w:rPr>
      </w:pPr>
    </w:p>
    <w:p w:rsidR="004A472F" w:rsidRPr="00684CCD" w:rsidRDefault="008216F8" w:rsidP="00684CCD">
      <w:pPr>
        <w:spacing w:after="0" w:line="240" w:lineRule="auto"/>
        <w:jc w:val="both"/>
        <w:rPr>
          <w:rFonts w:ascii="Century Gothic" w:hAnsi="Century Gothic"/>
          <w:sz w:val="20"/>
          <w:szCs w:val="20"/>
          <w:u w:val="single"/>
        </w:rPr>
      </w:pPr>
      <w:r w:rsidRPr="00684CCD">
        <w:rPr>
          <w:rFonts w:ascii="Century Gothic" w:hAnsi="Century Gothic"/>
          <w:b/>
          <w:sz w:val="20"/>
          <w:szCs w:val="20"/>
          <w:u w:val="single"/>
        </w:rPr>
        <w:t>Après l’activité</w:t>
      </w:r>
      <w:r w:rsidRPr="00684CCD">
        <w:rPr>
          <w:rFonts w:ascii="Century Gothic" w:hAnsi="Century Gothic"/>
          <w:sz w:val="20"/>
          <w:szCs w:val="20"/>
          <w:u w:val="single"/>
        </w:rPr>
        <w:t> :</w:t>
      </w:r>
    </w:p>
    <w:p w:rsidR="00CF3A6D" w:rsidRPr="00684CCD" w:rsidRDefault="004A472F" w:rsidP="00684CCD">
      <w:pPr>
        <w:spacing w:after="0" w:line="240" w:lineRule="auto"/>
        <w:jc w:val="both"/>
        <w:rPr>
          <w:rFonts w:ascii="Century Gothic" w:hAnsi="Century Gothic"/>
          <w:sz w:val="20"/>
          <w:szCs w:val="20"/>
        </w:rPr>
      </w:pPr>
      <w:r w:rsidRPr="00684CCD">
        <w:rPr>
          <w:rFonts w:ascii="Century Gothic" w:hAnsi="Century Gothic"/>
          <w:sz w:val="20"/>
          <w:szCs w:val="20"/>
        </w:rPr>
        <w:t>Les résultats d’une assemblée de cuisine varient selon la démarche dans laquelle elle s’insère. Le contenu des notes prises tout au long de la rencontre constitue une riche source des perceptions des acteurs</w:t>
      </w:r>
      <w:r w:rsidR="008216F8" w:rsidRPr="00684CCD">
        <w:rPr>
          <w:rFonts w:ascii="Century Gothic" w:hAnsi="Century Gothic"/>
          <w:sz w:val="20"/>
          <w:szCs w:val="20"/>
        </w:rPr>
        <w:t>-trices</w:t>
      </w:r>
      <w:r w:rsidRPr="00684CCD">
        <w:rPr>
          <w:rFonts w:ascii="Century Gothic" w:hAnsi="Century Gothic"/>
          <w:sz w:val="20"/>
          <w:szCs w:val="20"/>
        </w:rPr>
        <w:t xml:space="preserve"> à l’égard des enjeux discutés</w:t>
      </w:r>
      <w:r w:rsidR="00D21A33" w:rsidRPr="00684CCD">
        <w:rPr>
          <w:rFonts w:ascii="Century Gothic" w:hAnsi="Century Gothic"/>
          <w:sz w:val="20"/>
          <w:szCs w:val="20"/>
        </w:rPr>
        <w:t>,</w:t>
      </w:r>
      <w:r w:rsidRPr="00684CCD">
        <w:rPr>
          <w:rFonts w:ascii="Century Gothic" w:hAnsi="Century Gothic"/>
          <w:sz w:val="20"/>
          <w:szCs w:val="20"/>
        </w:rPr>
        <w:t xml:space="preserve"> ainsi que des propositions ou des positionnements précis du petit groupe sur l</w:t>
      </w:r>
      <w:r w:rsidR="008216F8" w:rsidRPr="00684CCD">
        <w:rPr>
          <w:rFonts w:ascii="Century Gothic" w:hAnsi="Century Gothic"/>
          <w:sz w:val="20"/>
          <w:szCs w:val="20"/>
        </w:rPr>
        <w:t>es</w:t>
      </w:r>
      <w:r w:rsidRPr="00684CCD">
        <w:rPr>
          <w:rFonts w:ascii="Century Gothic" w:hAnsi="Century Gothic"/>
          <w:sz w:val="20"/>
          <w:szCs w:val="20"/>
        </w:rPr>
        <w:t xml:space="preserve"> thématique</w:t>
      </w:r>
      <w:r w:rsidR="008216F8" w:rsidRPr="00684CCD">
        <w:rPr>
          <w:rFonts w:ascii="Century Gothic" w:hAnsi="Century Gothic"/>
          <w:sz w:val="20"/>
          <w:szCs w:val="20"/>
        </w:rPr>
        <w:t>s</w:t>
      </w:r>
      <w:r w:rsidRPr="00684CCD">
        <w:rPr>
          <w:rFonts w:ascii="Century Gothic" w:hAnsi="Century Gothic"/>
          <w:sz w:val="20"/>
          <w:szCs w:val="20"/>
        </w:rPr>
        <w:t xml:space="preserve"> abordée</w:t>
      </w:r>
      <w:r w:rsidR="008216F8" w:rsidRPr="00684CCD">
        <w:rPr>
          <w:rFonts w:ascii="Century Gothic" w:hAnsi="Century Gothic"/>
          <w:sz w:val="20"/>
          <w:szCs w:val="20"/>
        </w:rPr>
        <w:t>s</w:t>
      </w:r>
      <w:r w:rsidRPr="00684CCD">
        <w:rPr>
          <w:rFonts w:ascii="Century Gothic" w:hAnsi="Century Gothic"/>
          <w:sz w:val="20"/>
          <w:szCs w:val="20"/>
        </w:rPr>
        <w:t>. Une synthèse du contenu recueilli devra être soumise aux participant</w:t>
      </w:r>
      <w:r w:rsidR="008216F8" w:rsidRPr="00684CCD">
        <w:rPr>
          <w:rFonts w:ascii="Century Gothic" w:hAnsi="Century Gothic"/>
          <w:sz w:val="20"/>
          <w:szCs w:val="20"/>
        </w:rPr>
        <w:t>-e-</w:t>
      </w:r>
      <w:r w:rsidRPr="00684CCD">
        <w:rPr>
          <w:rFonts w:ascii="Century Gothic" w:hAnsi="Century Gothic"/>
          <w:sz w:val="20"/>
          <w:szCs w:val="20"/>
        </w:rPr>
        <w:t>s de la réunion pour une validation avant de la diffuser auprès d’autres acteurs. Un document réunissant les synthèses de discussions menées auprès d’une communauté à partir des assemblées de cuisine pourrait être élaboré, tout en respectant la démarche de validation par les participant</w:t>
      </w:r>
      <w:r w:rsidR="008216F8" w:rsidRPr="00684CCD">
        <w:rPr>
          <w:rFonts w:ascii="Century Gothic" w:hAnsi="Century Gothic"/>
          <w:sz w:val="20"/>
          <w:szCs w:val="20"/>
        </w:rPr>
        <w:t>-e-</w:t>
      </w:r>
      <w:r w:rsidRPr="00684CCD">
        <w:rPr>
          <w:rFonts w:ascii="Century Gothic" w:hAnsi="Century Gothic"/>
          <w:sz w:val="20"/>
          <w:szCs w:val="20"/>
        </w:rPr>
        <w:t xml:space="preserve">s avant sa diffusion. Ce document pourrait ainsi faire partie d’un plan d’action, </w:t>
      </w:r>
      <w:r w:rsidR="008216F8" w:rsidRPr="00684CCD">
        <w:rPr>
          <w:rFonts w:ascii="Century Gothic" w:hAnsi="Century Gothic"/>
          <w:sz w:val="20"/>
          <w:szCs w:val="20"/>
        </w:rPr>
        <w:t>des éléments qu’on souhaite soulever auprès des décideurs</w:t>
      </w:r>
      <w:r w:rsidRPr="00684CCD">
        <w:rPr>
          <w:rFonts w:ascii="Century Gothic" w:hAnsi="Century Gothic"/>
          <w:sz w:val="20"/>
          <w:szCs w:val="20"/>
        </w:rPr>
        <w:t xml:space="preserve">, etc. </w:t>
      </w:r>
    </w:p>
    <w:p w:rsidR="003C4E93" w:rsidRPr="00684CCD" w:rsidRDefault="003C4E93" w:rsidP="00684CCD">
      <w:pPr>
        <w:spacing w:after="0" w:line="240" w:lineRule="auto"/>
        <w:jc w:val="both"/>
        <w:rPr>
          <w:rFonts w:ascii="Century Gothic" w:hAnsi="Century Gothic"/>
          <w:sz w:val="20"/>
          <w:szCs w:val="20"/>
        </w:rPr>
      </w:pPr>
    </w:p>
    <w:p w:rsidR="00D21A33" w:rsidRPr="00684CCD" w:rsidRDefault="00D21A33" w:rsidP="00684CCD">
      <w:pPr>
        <w:spacing w:after="0" w:line="240" w:lineRule="auto"/>
        <w:jc w:val="both"/>
        <w:rPr>
          <w:rFonts w:ascii="Century Gothic" w:hAnsi="Century Gothic"/>
          <w:b/>
          <w:sz w:val="20"/>
          <w:szCs w:val="20"/>
          <w:u w:val="single"/>
        </w:rPr>
      </w:pPr>
      <w:r w:rsidRPr="00684CCD">
        <w:rPr>
          <w:rFonts w:ascii="Century Gothic" w:hAnsi="Century Gothic"/>
          <w:b/>
          <w:sz w:val="20"/>
          <w:szCs w:val="20"/>
          <w:u w:val="single"/>
        </w:rPr>
        <w:t>BREF APERÇU DE LA CAMPAGNE « ON PEUT FAIRE MIEUX »</w:t>
      </w:r>
    </w:p>
    <w:p w:rsidR="003C4E93" w:rsidRPr="00684CCD" w:rsidRDefault="003C4E93" w:rsidP="00684CCD">
      <w:pPr>
        <w:spacing w:after="0" w:line="240" w:lineRule="auto"/>
        <w:jc w:val="both"/>
        <w:rPr>
          <w:rFonts w:ascii="Century Gothic" w:hAnsi="Century Gothic"/>
          <w:b/>
          <w:sz w:val="20"/>
          <w:szCs w:val="20"/>
          <w:u w:val="single"/>
        </w:rPr>
      </w:pPr>
    </w:p>
    <w:p w:rsidR="00D21A33" w:rsidRPr="00684CCD" w:rsidRDefault="00D21A33" w:rsidP="00684CCD">
      <w:pPr>
        <w:spacing w:after="0" w:line="240" w:lineRule="auto"/>
        <w:jc w:val="both"/>
        <w:rPr>
          <w:rFonts w:ascii="Century Gothic" w:hAnsi="Century Gothic"/>
          <w:b/>
          <w:sz w:val="20"/>
          <w:szCs w:val="20"/>
          <w:u w:val="single"/>
        </w:rPr>
      </w:pPr>
      <w:bookmarkStart w:id="0" w:name="_GoBack"/>
      <w:r w:rsidRPr="00684CCD">
        <w:rPr>
          <w:rFonts w:ascii="Century Gothic" w:hAnsi="Century Gothic"/>
          <w:b/>
          <w:sz w:val="20"/>
          <w:szCs w:val="20"/>
          <w:u w:val="single"/>
        </w:rPr>
        <w:t>Contexte:</w:t>
      </w:r>
    </w:p>
    <w:p w:rsidR="00D21A33" w:rsidRPr="00684CCD" w:rsidRDefault="00D21A33" w:rsidP="00684CCD">
      <w:pPr>
        <w:spacing w:after="0" w:line="240" w:lineRule="auto"/>
        <w:jc w:val="both"/>
        <w:rPr>
          <w:rFonts w:ascii="Century Gothic" w:hAnsi="Century Gothic"/>
          <w:sz w:val="20"/>
          <w:szCs w:val="20"/>
        </w:rPr>
      </w:pPr>
      <w:r w:rsidRPr="00684CCD">
        <w:rPr>
          <w:rFonts w:ascii="Century Gothic" w:hAnsi="Century Gothic"/>
          <w:sz w:val="20"/>
          <w:szCs w:val="20"/>
        </w:rPr>
        <w:t>2015 est une année charnière pour le développement international :</w:t>
      </w:r>
    </w:p>
    <w:p w:rsidR="00D21A33" w:rsidRPr="00684CCD" w:rsidRDefault="00D21A33" w:rsidP="00684CCD">
      <w:pPr>
        <w:pStyle w:val="Paragraphedeliste"/>
        <w:numPr>
          <w:ilvl w:val="0"/>
          <w:numId w:val="38"/>
        </w:numPr>
        <w:spacing w:after="0" w:line="240" w:lineRule="auto"/>
        <w:jc w:val="both"/>
        <w:rPr>
          <w:rFonts w:ascii="Century Gothic" w:eastAsia="Times New Roman" w:hAnsi="Century Gothic" w:cs="Arial"/>
          <w:sz w:val="20"/>
          <w:szCs w:val="20"/>
          <w:lang w:eastAsia="fr-CA"/>
        </w:rPr>
      </w:pPr>
      <w:r w:rsidRPr="00684CCD">
        <w:rPr>
          <w:rFonts w:ascii="Century Gothic" w:eastAsia="Times New Roman" w:hAnsi="Century Gothic" w:cs="Arial"/>
          <w:sz w:val="20"/>
          <w:szCs w:val="20"/>
          <w:lang w:eastAsia="fr-CA"/>
        </w:rPr>
        <w:t xml:space="preserve">en mars, vingt ans après leur adoption à l’ONU, la  Déclaration et le Programme d’action de Beijing sur les </w:t>
      </w:r>
      <w:r w:rsidRPr="00684CCD">
        <w:rPr>
          <w:rFonts w:ascii="Century Gothic" w:eastAsia="Times New Roman" w:hAnsi="Century Gothic" w:cs="Arial"/>
          <w:b/>
          <w:sz w:val="20"/>
          <w:szCs w:val="20"/>
          <w:lang w:eastAsia="fr-CA"/>
        </w:rPr>
        <w:t>droits des femmes</w:t>
      </w:r>
      <w:r w:rsidRPr="00684CCD">
        <w:rPr>
          <w:rFonts w:ascii="Century Gothic" w:eastAsia="Times New Roman" w:hAnsi="Century Gothic" w:cs="Arial"/>
          <w:sz w:val="20"/>
          <w:szCs w:val="20"/>
          <w:lang w:eastAsia="fr-CA"/>
        </w:rPr>
        <w:t xml:space="preserve"> ont été réexaminés, et les  dirigeants mondiaux ont été appelés à s’engager à  les mettre en œuvre;</w:t>
      </w:r>
    </w:p>
    <w:p w:rsidR="00684CCD" w:rsidRDefault="00D21A33" w:rsidP="00684CCD">
      <w:pPr>
        <w:pStyle w:val="Paragraphedeliste"/>
        <w:numPr>
          <w:ilvl w:val="0"/>
          <w:numId w:val="38"/>
        </w:numPr>
        <w:spacing w:after="0" w:line="240" w:lineRule="auto"/>
        <w:jc w:val="both"/>
        <w:rPr>
          <w:rFonts w:ascii="Century Gothic" w:eastAsia="Times New Roman" w:hAnsi="Century Gothic" w:cs="Arial"/>
          <w:sz w:val="20"/>
          <w:szCs w:val="20"/>
          <w:lang w:eastAsia="fr-CA"/>
        </w:rPr>
      </w:pPr>
      <w:r w:rsidRPr="00684CCD">
        <w:rPr>
          <w:rFonts w:ascii="Century Gothic" w:eastAsia="Times New Roman" w:hAnsi="Century Gothic" w:cs="Arial"/>
          <w:sz w:val="20"/>
          <w:szCs w:val="20"/>
          <w:lang w:eastAsia="fr-CA"/>
        </w:rPr>
        <w:t xml:space="preserve">en septembre, </w:t>
      </w:r>
      <w:r w:rsidRPr="00684CCD">
        <w:rPr>
          <w:rFonts w:ascii="Century Gothic" w:eastAsia="Times New Roman" w:hAnsi="Century Gothic" w:cs="Arial"/>
          <w:b/>
          <w:sz w:val="20"/>
          <w:szCs w:val="20"/>
          <w:lang w:eastAsia="fr-CA"/>
        </w:rPr>
        <w:t>un nouveau cadre de développement international</w:t>
      </w:r>
      <w:r w:rsidRPr="00684CCD">
        <w:rPr>
          <w:rFonts w:ascii="Century Gothic" w:eastAsia="Times New Roman" w:hAnsi="Century Gothic" w:cs="Arial"/>
          <w:sz w:val="20"/>
          <w:szCs w:val="20"/>
          <w:lang w:eastAsia="fr-CA"/>
        </w:rPr>
        <w:t xml:space="preserve"> sera adopté aux Nations Unies (ONU) : les objectifs de développement durable (ODD) remplaceront les objectifs du Millénai</w:t>
      </w:r>
      <w:r w:rsidR="00684CCD">
        <w:rPr>
          <w:rFonts w:ascii="Century Gothic" w:eastAsia="Times New Roman" w:hAnsi="Century Gothic" w:cs="Arial"/>
          <w:sz w:val="20"/>
          <w:szCs w:val="20"/>
          <w:lang w:eastAsia="fr-CA"/>
        </w:rPr>
        <w:t>re pour le développement (OMD);</w:t>
      </w:r>
    </w:p>
    <w:p w:rsidR="00D21A33" w:rsidRPr="00684CCD" w:rsidRDefault="00D21A33" w:rsidP="00684CCD">
      <w:pPr>
        <w:pStyle w:val="Paragraphedeliste"/>
        <w:numPr>
          <w:ilvl w:val="0"/>
          <w:numId w:val="38"/>
        </w:numPr>
        <w:spacing w:after="0" w:line="240" w:lineRule="auto"/>
        <w:jc w:val="both"/>
        <w:rPr>
          <w:rFonts w:ascii="Century Gothic" w:eastAsia="Times New Roman" w:hAnsi="Century Gothic" w:cs="Arial"/>
          <w:sz w:val="20"/>
          <w:szCs w:val="20"/>
          <w:lang w:eastAsia="fr-CA"/>
        </w:rPr>
      </w:pPr>
      <w:r w:rsidRPr="00684CCD">
        <w:rPr>
          <w:rFonts w:ascii="Century Gothic" w:eastAsia="Times New Roman" w:hAnsi="Century Gothic" w:cs="Arial"/>
          <w:sz w:val="20"/>
          <w:szCs w:val="20"/>
          <w:lang w:eastAsia="fr-CA"/>
        </w:rPr>
        <w:t>e</w:t>
      </w:r>
      <w:r w:rsidR="00684CCD">
        <w:rPr>
          <w:rFonts w:ascii="Century Gothic" w:eastAsia="Times New Roman" w:hAnsi="Century Gothic" w:cs="Arial"/>
          <w:sz w:val="20"/>
          <w:szCs w:val="20"/>
          <w:lang w:eastAsia="fr-CA"/>
        </w:rPr>
        <w:t xml:space="preserve">n octobre, </w:t>
      </w:r>
      <w:r w:rsidRPr="00684CCD">
        <w:rPr>
          <w:rFonts w:ascii="Century Gothic" w:eastAsia="Times New Roman" w:hAnsi="Century Gothic" w:cs="Arial"/>
          <w:sz w:val="20"/>
          <w:szCs w:val="20"/>
          <w:lang w:eastAsia="fr-CA"/>
        </w:rPr>
        <w:t xml:space="preserve">les Canadiens seront appelés à voter lors d’une </w:t>
      </w:r>
      <w:r w:rsidRPr="00684CCD">
        <w:rPr>
          <w:rFonts w:ascii="Century Gothic" w:eastAsia="Times New Roman" w:hAnsi="Century Gothic" w:cs="Arial"/>
          <w:b/>
          <w:sz w:val="20"/>
          <w:szCs w:val="20"/>
          <w:lang w:eastAsia="fr-CA"/>
        </w:rPr>
        <w:t>élection fédérale</w:t>
      </w:r>
      <w:r w:rsidRPr="00684CCD">
        <w:rPr>
          <w:rFonts w:ascii="Century Gothic" w:eastAsia="Times New Roman" w:hAnsi="Century Gothic" w:cs="Arial"/>
          <w:sz w:val="20"/>
          <w:szCs w:val="20"/>
          <w:lang w:eastAsia="fr-CA"/>
        </w:rPr>
        <w:t xml:space="preserve"> cruciale;</w:t>
      </w:r>
    </w:p>
    <w:p w:rsidR="00D21A33" w:rsidRDefault="00D21A33" w:rsidP="00684CCD">
      <w:pPr>
        <w:pStyle w:val="Paragraphedeliste"/>
        <w:numPr>
          <w:ilvl w:val="0"/>
          <w:numId w:val="38"/>
        </w:numPr>
        <w:spacing w:after="0" w:line="240" w:lineRule="auto"/>
        <w:jc w:val="both"/>
        <w:rPr>
          <w:rFonts w:ascii="Century Gothic" w:eastAsia="Times New Roman" w:hAnsi="Century Gothic" w:cs="Arial"/>
          <w:sz w:val="20"/>
          <w:szCs w:val="20"/>
          <w:lang w:eastAsia="fr-CA"/>
        </w:rPr>
      </w:pPr>
      <w:r w:rsidRPr="00684CCD">
        <w:rPr>
          <w:rFonts w:ascii="Century Gothic" w:eastAsia="Times New Roman" w:hAnsi="Century Gothic" w:cs="Arial"/>
          <w:sz w:val="20"/>
          <w:szCs w:val="20"/>
          <w:lang w:eastAsia="fr-CA"/>
        </w:rPr>
        <w:t>e</w:t>
      </w:r>
      <w:r w:rsidR="00684CCD">
        <w:rPr>
          <w:rFonts w:ascii="Century Gothic" w:eastAsia="Times New Roman" w:hAnsi="Century Gothic" w:cs="Arial"/>
          <w:sz w:val="20"/>
          <w:szCs w:val="20"/>
          <w:lang w:eastAsia="fr-CA"/>
        </w:rPr>
        <w:t xml:space="preserve">n décembre, </w:t>
      </w:r>
      <w:r w:rsidRPr="00684CCD">
        <w:rPr>
          <w:rFonts w:ascii="Century Gothic" w:eastAsia="Times New Roman" w:hAnsi="Century Gothic" w:cs="Arial"/>
          <w:sz w:val="20"/>
          <w:szCs w:val="20"/>
          <w:lang w:eastAsia="fr-CA"/>
        </w:rPr>
        <w:t xml:space="preserve">une nouvelle et ambitieuse </w:t>
      </w:r>
      <w:r w:rsidR="00684CCD">
        <w:rPr>
          <w:rFonts w:ascii="Century Gothic" w:eastAsia="Times New Roman" w:hAnsi="Century Gothic" w:cs="Arial"/>
          <w:sz w:val="20"/>
          <w:szCs w:val="20"/>
          <w:lang w:eastAsia="fr-CA"/>
        </w:rPr>
        <w:t xml:space="preserve">entente </w:t>
      </w:r>
      <w:r w:rsidRPr="00684CCD">
        <w:rPr>
          <w:rFonts w:ascii="Century Gothic" w:eastAsia="Times New Roman" w:hAnsi="Century Gothic" w:cs="Arial"/>
          <w:sz w:val="20"/>
          <w:szCs w:val="20"/>
          <w:lang w:eastAsia="fr-CA"/>
        </w:rPr>
        <w:t xml:space="preserve">sur les </w:t>
      </w:r>
      <w:r w:rsidRPr="00684CCD">
        <w:rPr>
          <w:rFonts w:ascii="Century Gothic" w:eastAsia="Times New Roman" w:hAnsi="Century Gothic" w:cs="Arial"/>
          <w:b/>
          <w:sz w:val="20"/>
          <w:szCs w:val="20"/>
          <w:lang w:eastAsia="fr-CA"/>
        </w:rPr>
        <w:t>changements climatiques</w:t>
      </w:r>
      <w:r w:rsidR="00684CCD">
        <w:rPr>
          <w:rFonts w:ascii="Century Gothic" w:eastAsia="Times New Roman" w:hAnsi="Century Gothic" w:cs="Arial"/>
          <w:sz w:val="20"/>
          <w:szCs w:val="20"/>
          <w:lang w:eastAsia="fr-CA"/>
        </w:rPr>
        <w:t xml:space="preserve"> sera négociée à Paris.</w:t>
      </w:r>
    </w:p>
    <w:p w:rsidR="00684CCD" w:rsidRPr="00684CCD" w:rsidRDefault="00684CCD" w:rsidP="00684CCD">
      <w:pPr>
        <w:pStyle w:val="Paragraphedeliste"/>
        <w:spacing w:after="0" w:line="240" w:lineRule="auto"/>
        <w:jc w:val="both"/>
        <w:rPr>
          <w:rFonts w:ascii="Century Gothic" w:eastAsia="Times New Roman" w:hAnsi="Century Gothic" w:cs="Arial"/>
          <w:sz w:val="20"/>
          <w:szCs w:val="20"/>
          <w:lang w:eastAsia="fr-CA"/>
        </w:rPr>
      </w:pPr>
    </w:p>
    <w:p w:rsidR="00D21A33" w:rsidRPr="00684CCD" w:rsidRDefault="00D21A33" w:rsidP="00684CCD">
      <w:pPr>
        <w:spacing w:after="0" w:line="240" w:lineRule="auto"/>
        <w:jc w:val="both"/>
        <w:rPr>
          <w:rFonts w:ascii="Century Gothic" w:eastAsia="Times New Roman" w:hAnsi="Century Gothic" w:cs="Arial"/>
          <w:sz w:val="20"/>
          <w:szCs w:val="20"/>
          <w:lang w:eastAsia="fr-CA"/>
        </w:rPr>
      </w:pPr>
      <w:r w:rsidRPr="00684CCD">
        <w:rPr>
          <w:rFonts w:ascii="Century Gothic" w:eastAsia="Times New Roman" w:hAnsi="Century Gothic" w:cs="Arial"/>
          <w:sz w:val="20"/>
          <w:szCs w:val="20"/>
          <w:lang w:eastAsia="fr-CA"/>
        </w:rPr>
        <w:t xml:space="preserve">Le Canada peut et doit renforcer son leadership pour faire en sorte que notre monde soit plus durable et paisible. </w:t>
      </w:r>
    </w:p>
    <w:p w:rsidR="00D21A33" w:rsidRPr="00684CCD" w:rsidRDefault="00D21A33" w:rsidP="00684CCD">
      <w:pPr>
        <w:spacing w:after="0" w:line="240" w:lineRule="auto"/>
        <w:jc w:val="both"/>
        <w:rPr>
          <w:rFonts w:ascii="Century Gothic" w:eastAsia="Times New Roman" w:hAnsi="Century Gothic" w:cs="Arial"/>
          <w:sz w:val="20"/>
          <w:szCs w:val="20"/>
          <w:lang w:eastAsia="fr-CA"/>
        </w:rPr>
      </w:pPr>
    </w:p>
    <w:p w:rsidR="00D21A33" w:rsidRPr="00684CCD" w:rsidRDefault="00D21A33" w:rsidP="00684CCD">
      <w:pPr>
        <w:spacing w:after="0" w:line="240" w:lineRule="auto"/>
        <w:jc w:val="both"/>
        <w:rPr>
          <w:rFonts w:ascii="Century Gothic" w:eastAsia="Times New Roman" w:hAnsi="Century Gothic" w:cs="Arial"/>
          <w:b/>
          <w:sz w:val="20"/>
          <w:szCs w:val="20"/>
          <w:u w:val="single"/>
          <w:lang w:eastAsia="fr-CA"/>
        </w:rPr>
      </w:pPr>
      <w:r w:rsidRPr="00684CCD">
        <w:rPr>
          <w:rFonts w:ascii="Century Gothic" w:eastAsia="Times New Roman" w:hAnsi="Century Gothic" w:cs="Arial"/>
          <w:b/>
          <w:sz w:val="20"/>
          <w:szCs w:val="20"/>
          <w:u w:val="single"/>
          <w:lang w:eastAsia="fr-CA"/>
        </w:rPr>
        <w:t>Objectifs:</w:t>
      </w:r>
    </w:p>
    <w:p w:rsidR="00D21A33" w:rsidRPr="00684CCD" w:rsidRDefault="00D21A33" w:rsidP="00684CCD">
      <w:pPr>
        <w:spacing w:after="0" w:line="240" w:lineRule="auto"/>
        <w:jc w:val="both"/>
        <w:rPr>
          <w:rFonts w:ascii="Century Gothic" w:eastAsia="Times New Roman" w:hAnsi="Century Gothic" w:cs="Arial"/>
          <w:sz w:val="20"/>
          <w:szCs w:val="20"/>
          <w:lang w:eastAsia="fr-CA"/>
        </w:rPr>
      </w:pPr>
      <w:r w:rsidRPr="00684CCD">
        <w:rPr>
          <w:rFonts w:ascii="Century Gothic" w:eastAsia="Times New Roman" w:hAnsi="Century Gothic" w:cs="Arial"/>
          <w:sz w:val="20"/>
          <w:szCs w:val="20"/>
          <w:lang w:eastAsia="fr-CA"/>
        </w:rPr>
        <w:t>La campagne « On peut faire mieux » est un appel à l’action réclamant un meilleur leadership de la part du Canada sur les trois thèmes principaux:</w:t>
      </w:r>
    </w:p>
    <w:p w:rsidR="00D21A33" w:rsidRPr="00684CCD" w:rsidRDefault="00D21A33" w:rsidP="00684CCD">
      <w:pPr>
        <w:pStyle w:val="Paragraphedeliste"/>
        <w:numPr>
          <w:ilvl w:val="0"/>
          <w:numId w:val="39"/>
        </w:numPr>
        <w:spacing w:after="0" w:line="240" w:lineRule="auto"/>
        <w:jc w:val="both"/>
        <w:rPr>
          <w:rFonts w:ascii="Century Gothic" w:hAnsi="Century Gothic"/>
          <w:sz w:val="20"/>
          <w:szCs w:val="20"/>
        </w:rPr>
      </w:pPr>
      <w:r w:rsidRPr="00684CCD">
        <w:rPr>
          <w:rFonts w:ascii="Century Gothic" w:hAnsi="Century Gothic"/>
          <w:sz w:val="20"/>
          <w:szCs w:val="20"/>
        </w:rPr>
        <w:t>les inégalités et les droits de la personne;</w:t>
      </w:r>
    </w:p>
    <w:p w:rsidR="00D21A33" w:rsidRPr="00684CCD" w:rsidRDefault="00D21A33" w:rsidP="00684CCD">
      <w:pPr>
        <w:pStyle w:val="Paragraphedeliste"/>
        <w:numPr>
          <w:ilvl w:val="0"/>
          <w:numId w:val="39"/>
        </w:numPr>
        <w:spacing w:after="0" w:line="240" w:lineRule="auto"/>
        <w:jc w:val="both"/>
        <w:rPr>
          <w:rFonts w:ascii="Century Gothic" w:hAnsi="Century Gothic"/>
          <w:sz w:val="20"/>
          <w:szCs w:val="20"/>
        </w:rPr>
      </w:pPr>
      <w:r w:rsidRPr="00684CCD">
        <w:rPr>
          <w:rFonts w:ascii="Century Gothic" w:hAnsi="Century Gothic"/>
          <w:sz w:val="20"/>
          <w:szCs w:val="20"/>
        </w:rPr>
        <w:t>les changements climatiques et la durabilité de l’environnement;</w:t>
      </w:r>
    </w:p>
    <w:p w:rsidR="00D21A33" w:rsidRPr="00684CCD" w:rsidRDefault="00D21A33" w:rsidP="00684CCD">
      <w:pPr>
        <w:pStyle w:val="Paragraphedeliste"/>
        <w:numPr>
          <w:ilvl w:val="0"/>
          <w:numId w:val="39"/>
        </w:numPr>
        <w:spacing w:after="0" w:line="240" w:lineRule="auto"/>
        <w:jc w:val="both"/>
        <w:rPr>
          <w:rFonts w:ascii="Century Gothic" w:hAnsi="Century Gothic"/>
          <w:sz w:val="20"/>
          <w:szCs w:val="20"/>
        </w:rPr>
      </w:pPr>
      <w:r w:rsidRPr="00684CCD">
        <w:rPr>
          <w:rFonts w:ascii="Century Gothic" w:hAnsi="Century Gothic"/>
          <w:sz w:val="20"/>
          <w:szCs w:val="20"/>
        </w:rPr>
        <w:t>les droits des femmes et l’égalité entre les sexes.</w:t>
      </w:r>
    </w:p>
    <w:p w:rsidR="008F1BB6" w:rsidRPr="00684CCD" w:rsidRDefault="008F1BB6" w:rsidP="00684CCD">
      <w:pPr>
        <w:pStyle w:val="Paragraphedeliste"/>
        <w:spacing w:after="0" w:line="240" w:lineRule="auto"/>
        <w:jc w:val="both"/>
        <w:rPr>
          <w:rFonts w:ascii="Century Gothic" w:hAnsi="Century Gothic"/>
          <w:sz w:val="20"/>
          <w:szCs w:val="20"/>
        </w:rPr>
      </w:pPr>
    </w:p>
    <w:p w:rsidR="008F1BB6" w:rsidRPr="00684CCD" w:rsidRDefault="00D21A33" w:rsidP="00684CCD">
      <w:pPr>
        <w:spacing w:after="0" w:line="240" w:lineRule="auto"/>
        <w:jc w:val="both"/>
        <w:rPr>
          <w:rFonts w:ascii="Century Gothic" w:hAnsi="Century Gothic"/>
          <w:sz w:val="20"/>
          <w:szCs w:val="20"/>
        </w:rPr>
      </w:pPr>
      <w:r w:rsidRPr="00684CCD">
        <w:rPr>
          <w:rFonts w:ascii="Century Gothic" w:hAnsi="Century Gothic"/>
          <w:sz w:val="20"/>
          <w:szCs w:val="20"/>
        </w:rPr>
        <w:t>Deux autres thèmes importants sont abordés par la campagne :</w:t>
      </w:r>
    </w:p>
    <w:p w:rsidR="00D21A33" w:rsidRPr="00684CCD" w:rsidRDefault="00D21A33" w:rsidP="00684CCD">
      <w:pPr>
        <w:pStyle w:val="Paragraphedeliste"/>
        <w:numPr>
          <w:ilvl w:val="0"/>
          <w:numId w:val="41"/>
        </w:numPr>
        <w:spacing w:after="0" w:line="240" w:lineRule="auto"/>
        <w:jc w:val="both"/>
        <w:rPr>
          <w:rFonts w:ascii="Century Gothic" w:hAnsi="Century Gothic"/>
          <w:sz w:val="20"/>
          <w:szCs w:val="20"/>
        </w:rPr>
      </w:pPr>
      <w:r w:rsidRPr="00684CCD">
        <w:rPr>
          <w:rFonts w:ascii="Century Gothic" w:hAnsi="Century Gothic"/>
          <w:sz w:val="20"/>
          <w:szCs w:val="20"/>
        </w:rPr>
        <w:t>l’universalité - contrairement aux Objectifs du Millénaire pour le développement qui visaient les pays en développement, les nouveaux Objectifs de développement durable (ODD) s’appliqueront à tous les pays du monde; et</w:t>
      </w:r>
    </w:p>
    <w:p w:rsidR="00D21A33" w:rsidRPr="00684CCD" w:rsidRDefault="00D21A33" w:rsidP="00684CCD">
      <w:pPr>
        <w:pStyle w:val="Paragraphedeliste"/>
        <w:numPr>
          <w:ilvl w:val="0"/>
          <w:numId w:val="41"/>
        </w:numPr>
        <w:spacing w:after="0" w:line="240" w:lineRule="auto"/>
        <w:jc w:val="both"/>
        <w:rPr>
          <w:rFonts w:ascii="Century Gothic" w:hAnsi="Century Gothic"/>
          <w:sz w:val="20"/>
          <w:szCs w:val="20"/>
        </w:rPr>
      </w:pPr>
      <w:r w:rsidRPr="00684CCD">
        <w:rPr>
          <w:rFonts w:ascii="Century Gothic" w:hAnsi="Century Gothic"/>
          <w:sz w:val="20"/>
          <w:szCs w:val="20"/>
        </w:rPr>
        <w:t>l’environnement propice  - la création d’un espace où la société civile peut respirer et s’épanouir est une condition préalable à la réalisation des ODD).</w:t>
      </w:r>
    </w:p>
    <w:p w:rsidR="008F1BB6" w:rsidRPr="00684CCD" w:rsidRDefault="008F1BB6" w:rsidP="00684CCD">
      <w:pPr>
        <w:spacing w:after="0" w:line="240" w:lineRule="auto"/>
        <w:jc w:val="both"/>
        <w:rPr>
          <w:rFonts w:ascii="Century Gothic" w:hAnsi="Century Gothic"/>
          <w:sz w:val="20"/>
          <w:szCs w:val="20"/>
        </w:rPr>
      </w:pPr>
    </w:p>
    <w:p w:rsidR="00D21A33" w:rsidRPr="00684CCD" w:rsidRDefault="00D21A33" w:rsidP="00684CCD">
      <w:pPr>
        <w:spacing w:after="0" w:line="240" w:lineRule="auto"/>
        <w:jc w:val="both"/>
        <w:rPr>
          <w:rFonts w:ascii="Century Gothic" w:hAnsi="Century Gothic"/>
          <w:sz w:val="20"/>
          <w:szCs w:val="20"/>
        </w:rPr>
      </w:pPr>
      <w:r w:rsidRPr="00684CCD">
        <w:rPr>
          <w:rFonts w:ascii="Century Gothic" w:hAnsi="Century Gothic"/>
          <w:sz w:val="20"/>
          <w:szCs w:val="20"/>
        </w:rPr>
        <w:t>La campagne vise également les objectifs suivants :</w:t>
      </w:r>
    </w:p>
    <w:p w:rsidR="00D21A33" w:rsidRPr="00684CCD" w:rsidRDefault="00D21A33" w:rsidP="00684CCD">
      <w:pPr>
        <w:pStyle w:val="Paragraphedeliste"/>
        <w:numPr>
          <w:ilvl w:val="0"/>
          <w:numId w:val="40"/>
        </w:numPr>
        <w:spacing w:after="0" w:line="240" w:lineRule="auto"/>
        <w:jc w:val="both"/>
        <w:rPr>
          <w:rFonts w:ascii="Century Gothic" w:hAnsi="Century Gothic"/>
          <w:sz w:val="20"/>
          <w:szCs w:val="20"/>
        </w:rPr>
      </w:pPr>
      <w:r w:rsidRPr="00684CCD">
        <w:rPr>
          <w:rFonts w:ascii="Century Gothic" w:hAnsi="Century Gothic"/>
          <w:sz w:val="20"/>
          <w:szCs w:val="20"/>
        </w:rPr>
        <w:t xml:space="preserve">sensibiliser le plus de gens possible aux </w:t>
      </w:r>
      <w:r w:rsidR="00684CCD">
        <w:rPr>
          <w:rFonts w:ascii="Century Gothic" w:hAnsi="Century Gothic"/>
          <w:sz w:val="20"/>
          <w:szCs w:val="20"/>
        </w:rPr>
        <w:t xml:space="preserve">nouveaux ODD </w:t>
      </w:r>
      <w:r w:rsidRPr="00684CCD">
        <w:rPr>
          <w:rFonts w:ascii="Century Gothic" w:hAnsi="Century Gothic"/>
          <w:sz w:val="20"/>
          <w:szCs w:val="20"/>
        </w:rPr>
        <w:t>à travers les médias sociaux et des activités d’engagement du public;</w:t>
      </w:r>
    </w:p>
    <w:p w:rsidR="00D21A33" w:rsidRPr="00684CCD" w:rsidRDefault="00D21A33" w:rsidP="00684CCD">
      <w:pPr>
        <w:pStyle w:val="Paragraphedeliste"/>
        <w:numPr>
          <w:ilvl w:val="0"/>
          <w:numId w:val="40"/>
        </w:numPr>
        <w:spacing w:after="0" w:line="240" w:lineRule="auto"/>
        <w:jc w:val="both"/>
        <w:rPr>
          <w:rFonts w:ascii="Century Gothic" w:hAnsi="Century Gothic"/>
          <w:sz w:val="20"/>
          <w:szCs w:val="20"/>
        </w:rPr>
      </w:pPr>
      <w:r w:rsidRPr="00684CCD">
        <w:rPr>
          <w:rFonts w:ascii="Century Gothic" w:hAnsi="Century Gothic"/>
          <w:sz w:val="20"/>
          <w:szCs w:val="20"/>
        </w:rPr>
        <w:t>à promouvoir l’interdépendance des questions nationales et mondiales; et</w:t>
      </w:r>
    </w:p>
    <w:p w:rsidR="00D21A33" w:rsidRDefault="00D21A33" w:rsidP="00684CCD">
      <w:pPr>
        <w:pStyle w:val="Paragraphedeliste"/>
        <w:numPr>
          <w:ilvl w:val="0"/>
          <w:numId w:val="40"/>
        </w:numPr>
        <w:spacing w:after="0" w:line="240" w:lineRule="auto"/>
        <w:jc w:val="both"/>
        <w:rPr>
          <w:rFonts w:ascii="Century Gothic" w:hAnsi="Century Gothic"/>
          <w:sz w:val="20"/>
          <w:szCs w:val="20"/>
        </w:rPr>
      </w:pPr>
      <w:r w:rsidRPr="00684CCD">
        <w:rPr>
          <w:rFonts w:ascii="Century Gothic" w:hAnsi="Century Gothic"/>
          <w:sz w:val="20"/>
          <w:szCs w:val="20"/>
        </w:rPr>
        <w:lastRenderedPageBreak/>
        <w:t>à faire du développement international un véritable enjeu lors de l’élection fédérale d’octobre 2015.</w:t>
      </w:r>
    </w:p>
    <w:p w:rsidR="00684CCD" w:rsidRDefault="00684CCD" w:rsidP="00684CCD">
      <w:pPr>
        <w:spacing w:after="0" w:line="240" w:lineRule="auto"/>
        <w:jc w:val="both"/>
        <w:rPr>
          <w:rFonts w:ascii="Century Gothic" w:hAnsi="Century Gothic"/>
          <w:sz w:val="20"/>
          <w:szCs w:val="20"/>
        </w:rPr>
      </w:pPr>
    </w:p>
    <w:bookmarkEnd w:id="0"/>
    <w:p w:rsidR="001E6AF6" w:rsidRPr="00684CCD" w:rsidRDefault="001E6AF6" w:rsidP="00684CCD">
      <w:pPr>
        <w:spacing w:after="0" w:line="240" w:lineRule="auto"/>
        <w:jc w:val="both"/>
        <w:rPr>
          <w:rFonts w:ascii="Century Gothic" w:hAnsi="Century Gothic"/>
          <w:b/>
          <w:i/>
          <w:color w:val="4F6228" w:themeColor="accent3" w:themeShade="80"/>
          <w:sz w:val="24"/>
          <w:szCs w:val="24"/>
        </w:rPr>
      </w:pPr>
      <w:r w:rsidRPr="00684CCD">
        <w:rPr>
          <w:rFonts w:ascii="Century Gothic" w:hAnsi="Century Gothic"/>
          <w:b/>
          <w:i/>
          <w:color w:val="4F6228" w:themeColor="accent3" w:themeShade="80"/>
          <w:sz w:val="24"/>
          <w:szCs w:val="24"/>
        </w:rPr>
        <w:t>Changements climatiques </w:t>
      </w:r>
      <w:r w:rsidRPr="00684CCD">
        <w:rPr>
          <w:rFonts w:ascii="Century Gothic" w:hAnsi="Century Gothic"/>
          <w:b/>
          <w:i/>
          <w:sz w:val="24"/>
          <w:szCs w:val="24"/>
        </w:rPr>
        <w:t xml:space="preserve">: </w:t>
      </w:r>
    </w:p>
    <w:p w:rsidR="003C4E93" w:rsidRPr="00684CCD" w:rsidRDefault="003C4E93" w:rsidP="00684CCD">
      <w:pPr>
        <w:pStyle w:val="Paragraphedeliste"/>
        <w:spacing w:after="0" w:line="240" w:lineRule="auto"/>
        <w:jc w:val="both"/>
        <w:rPr>
          <w:rFonts w:ascii="Century Gothic" w:hAnsi="Century Gothic"/>
          <w:sz w:val="20"/>
          <w:szCs w:val="20"/>
        </w:rPr>
      </w:pPr>
    </w:p>
    <w:p w:rsidR="001D4E68" w:rsidRPr="00684CCD" w:rsidRDefault="003C4E93"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 xml:space="preserve">1. </w:t>
      </w:r>
      <w:r w:rsidR="001D4E68" w:rsidRPr="00684CCD">
        <w:rPr>
          <w:rFonts w:ascii="Century Gothic" w:hAnsi="Century Gothic"/>
          <w:sz w:val="20"/>
          <w:szCs w:val="20"/>
        </w:rPr>
        <w:t xml:space="preserve">Face à l’aggravation de la désertification, </w:t>
      </w:r>
      <w:r w:rsidR="00787260" w:rsidRPr="00684CCD">
        <w:rPr>
          <w:rFonts w:ascii="Century Gothic" w:hAnsi="Century Gothic"/>
          <w:sz w:val="20"/>
          <w:szCs w:val="20"/>
        </w:rPr>
        <w:t>l</w:t>
      </w:r>
      <w:r w:rsidR="00063BA0" w:rsidRPr="00684CCD">
        <w:rPr>
          <w:rFonts w:ascii="Century Gothic" w:hAnsi="Century Gothic"/>
          <w:sz w:val="20"/>
          <w:szCs w:val="20"/>
        </w:rPr>
        <w:t xml:space="preserve">a </w:t>
      </w:r>
      <w:hyperlink r:id="rId11" w:history="1">
        <w:r w:rsidR="00063BA0" w:rsidRPr="00684CCD">
          <w:rPr>
            <w:rFonts w:ascii="Century Gothic" w:hAnsi="Century Gothic"/>
            <w:sz w:val="20"/>
            <w:szCs w:val="20"/>
          </w:rPr>
          <w:t>Convention</w:t>
        </w:r>
      </w:hyperlink>
      <w:r w:rsidR="00063BA0" w:rsidRPr="00684CCD">
        <w:rPr>
          <w:rFonts w:ascii="Century Gothic" w:hAnsi="Century Gothic"/>
          <w:sz w:val="20"/>
          <w:szCs w:val="20"/>
        </w:rPr>
        <w:t xml:space="preserve"> </w:t>
      </w:r>
      <w:r w:rsidR="001E6AF6" w:rsidRPr="00684CCD">
        <w:rPr>
          <w:rFonts w:ascii="Century Gothic" w:hAnsi="Century Gothic"/>
          <w:sz w:val="20"/>
          <w:szCs w:val="20"/>
        </w:rPr>
        <w:t>des Nations Unies sur la lutte contre la désertification</w:t>
      </w:r>
      <w:r w:rsidR="004229AE" w:rsidRPr="00684CCD">
        <w:rPr>
          <w:rFonts w:ascii="Century Gothic" w:hAnsi="Century Gothic"/>
          <w:sz w:val="20"/>
          <w:szCs w:val="20"/>
        </w:rPr>
        <w:t xml:space="preserve"> p</w:t>
      </w:r>
      <w:r w:rsidR="00063BA0" w:rsidRPr="00684CCD">
        <w:rPr>
          <w:rFonts w:ascii="Century Gothic" w:hAnsi="Century Gothic"/>
          <w:sz w:val="20"/>
          <w:szCs w:val="20"/>
        </w:rPr>
        <w:t>ropose une manière entièrement nouvelle de gérer les écosystèmes arides et</w:t>
      </w:r>
      <w:r w:rsidR="004229AE" w:rsidRPr="00684CCD">
        <w:rPr>
          <w:rFonts w:ascii="Century Gothic" w:hAnsi="Century Gothic"/>
          <w:sz w:val="20"/>
          <w:szCs w:val="20"/>
        </w:rPr>
        <w:t xml:space="preserve">, </w:t>
      </w:r>
      <w:r w:rsidR="00063BA0" w:rsidRPr="00684CCD">
        <w:rPr>
          <w:rFonts w:ascii="Century Gothic" w:hAnsi="Century Gothic"/>
          <w:sz w:val="20"/>
          <w:szCs w:val="20"/>
        </w:rPr>
        <w:t>ce qui n'est pas moins important</w:t>
      </w:r>
      <w:r w:rsidR="004229AE" w:rsidRPr="00684CCD">
        <w:rPr>
          <w:rFonts w:ascii="Century Gothic" w:hAnsi="Century Gothic"/>
          <w:sz w:val="20"/>
          <w:szCs w:val="20"/>
        </w:rPr>
        <w:t xml:space="preserve">, </w:t>
      </w:r>
      <w:r w:rsidR="00063BA0" w:rsidRPr="00684CCD">
        <w:rPr>
          <w:rFonts w:ascii="Century Gothic" w:hAnsi="Century Gothic"/>
          <w:sz w:val="20"/>
          <w:szCs w:val="20"/>
        </w:rPr>
        <w:t>les flux d'aide au développement.</w:t>
      </w:r>
      <w:r w:rsidR="001E6AF6" w:rsidRPr="00684CCD">
        <w:rPr>
          <w:rFonts w:ascii="Century Gothic" w:hAnsi="Century Gothic"/>
          <w:sz w:val="20"/>
          <w:szCs w:val="20"/>
        </w:rPr>
        <w:t xml:space="preserve"> 196 pays ont ratifié cette </w:t>
      </w:r>
      <w:r w:rsidR="004229AE" w:rsidRPr="00684CCD">
        <w:rPr>
          <w:rFonts w:ascii="Century Gothic" w:hAnsi="Century Gothic"/>
          <w:sz w:val="20"/>
          <w:szCs w:val="20"/>
        </w:rPr>
        <w:t>c</w:t>
      </w:r>
      <w:r w:rsidR="001E6AF6" w:rsidRPr="00684CCD">
        <w:rPr>
          <w:rFonts w:ascii="Century Gothic" w:hAnsi="Century Gothic"/>
          <w:sz w:val="20"/>
          <w:szCs w:val="20"/>
        </w:rPr>
        <w:t>onvention</w:t>
      </w:r>
      <w:r w:rsidR="00A60AE0" w:rsidRPr="00684CCD">
        <w:rPr>
          <w:rFonts w:ascii="Century Gothic" w:hAnsi="Century Gothic"/>
          <w:sz w:val="20"/>
          <w:szCs w:val="20"/>
        </w:rPr>
        <w:t xml:space="preserve"> qui vise à freiner la dégradation des sols fertiles.</w:t>
      </w:r>
      <w:r w:rsidR="001E6AF6" w:rsidRPr="00684CCD">
        <w:rPr>
          <w:rFonts w:ascii="Century Gothic" w:hAnsi="Century Gothic"/>
          <w:sz w:val="20"/>
          <w:szCs w:val="20"/>
        </w:rPr>
        <w:t xml:space="preserve"> </w:t>
      </w:r>
      <w:r w:rsidR="00CA1B1C" w:rsidRPr="00684CCD">
        <w:rPr>
          <w:rFonts w:ascii="Century Gothic" w:hAnsi="Century Gothic"/>
          <w:sz w:val="20"/>
          <w:szCs w:val="20"/>
        </w:rPr>
        <w:t>Quel est le seul</w:t>
      </w:r>
      <w:r w:rsidR="001D4E68" w:rsidRPr="00684CCD">
        <w:rPr>
          <w:rFonts w:ascii="Century Gothic" w:hAnsi="Century Gothic"/>
          <w:sz w:val="20"/>
          <w:szCs w:val="20"/>
        </w:rPr>
        <w:t xml:space="preserve"> pays</w:t>
      </w:r>
      <w:r w:rsidR="00CA1B1C" w:rsidRPr="00684CCD">
        <w:rPr>
          <w:rFonts w:ascii="Century Gothic" w:hAnsi="Century Gothic"/>
          <w:sz w:val="20"/>
          <w:szCs w:val="20"/>
        </w:rPr>
        <w:t xml:space="preserve"> au monde à</w:t>
      </w:r>
      <w:r w:rsidR="001D4E68" w:rsidRPr="00684CCD">
        <w:rPr>
          <w:rFonts w:ascii="Century Gothic" w:hAnsi="Century Gothic"/>
          <w:sz w:val="20"/>
          <w:szCs w:val="20"/>
        </w:rPr>
        <w:t xml:space="preserve"> s’</w:t>
      </w:r>
      <w:r w:rsidR="00CA1B1C" w:rsidRPr="00684CCD">
        <w:rPr>
          <w:rFonts w:ascii="Century Gothic" w:hAnsi="Century Gothic"/>
          <w:sz w:val="20"/>
          <w:szCs w:val="20"/>
        </w:rPr>
        <w:t>être</w:t>
      </w:r>
      <w:r w:rsidR="001D4E68" w:rsidRPr="00684CCD">
        <w:rPr>
          <w:rFonts w:ascii="Century Gothic" w:hAnsi="Century Gothic"/>
          <w:sz w:val="20"/>
          <w:szCs w:val="20"/>
        </w:rPr>
        <w:t xml:space="preserve"> retiré de cette convention?</w:t>
      </w:r>
    </w:p>
    <w:p w:rsidR="003C4E93" w:rsidRPr="00684CCD" w:rsidRDefault="003C4E93" w:rsidP="00684CCD">
      <w:pPr>
        <w:pStyle w:val="Paragraphedeliste"/>
        <w:spacing w:after="0" w:line="240" w:lineRule="auto"/>
        <w:ind w:left="0"/>
        <w:jc w:val="both"/>
        <w:rPr>
          <w:rFonts w:ascii="Century Gothic" w:hAnsi="Century Gothic"/>
          <w:sz w:val="20"/>
          <w:szCs w:val="20"/>
        </w:rPr>
      </w:pPr>
    </w:p>
    <w:p w:rsidR="001D4E68" w:rsidRPr="00684CCD" w:rsidRDefault="001D4E68"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les États-Unis </w:t>
      </w:r>
    </w:p>
    <w:p w:rsidR="001D4E68" w:rsidRPr="00684CCD" w:rsidRDefault="001D4E68"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la Russie </w:t>
      </w:r>
    </w:p>
    <w:p w:rsidR="001D4E68" w:rsidRPr="00684CCD" w:rsidRDefault="001D4E68"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c) la Chine </w:t>
      </w:r>
    </w:p>
    <w:p w:rsidR="00083CDE" w:rsidRPr="00684CCD" w:rsidRDefault="001D4E68"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d) </w:t>
      </w:r>
      <w:r w:rsidRPr="00684CCD">
        <w:rPr>
          <w:rFonts w:ascii="Century Gothic" w:hAnsi="Century Gothic"/>
          <w:b/>
          <w:sz w:val="20"/>
          <w:szCs w:val="20"/>
        </w:rPr>
        <w:t>le Canada</w:t>
      </w:r>
      <w:r w:rsidRPr="00684CCD">
        <w:rPr>
          <w:rFonts w:ascii="Century Gothic" w:hAnsi="Century Gothic"/>
          <w:sz w:val="20"/>
          <w:szCs w:val="20"/>
        </w:rPr>
        <w:t xml:space="preserve"> </w:t>
      </w:r>
      <w:r w:rsidR="001E6AF6" w:rsidRPr="00684CCD">
        <w:rPr>
          <w:rFonts w:ascii="Century Gothic" w:hAnsi="Century Gothic"/>
          <w:sz w:val="20"/>
          <w:szCs w:val="20"/>
        </w:rPr>
        <w:t xml:space="preserve"> </w:t>
      </w:r>
    </w:p>
    <w:p w:rsidR="00105A9E" w:rsidRPr="00684CCD" w:rsidRDefault="00105A9E" w:rsidP="00684CCD">
      <w:pPr>
        <w:pStyle w:val="Paragraphedeliste"/>
        <w:spacing w:after="0" w:line="240" w:lineRule="auto"/>
        <w:ind w:left="0" w:hanging="11"/>
        <w:jc w:val="both"/>
        <w:rPr>
          <w:rFonts w:ascii="Century Gothic" w:hAnsi="Century Gothic"/>
          <w:sz w:val="20"/>
          <w:szCs w:val="20"/>
        </w:rPr>
      </w:pPr>
    </w:p>
    <w:p w:rsidR="00CA1B1C" w:rsidRPr="00684CCD" w:rsidRDefault="00942062" w:rsidP="00684CCD">
      <w:pPr>
        <w:pStyle w:val="Paragraphedeliste"/>
        <w:spacing w:after="0" w:line="240" w:lineRule="auto"/>
        <w:ind w:left="0" w:hanging="11"/>
        <w:jc w:val="both"/>
        <w:rPr>
          <w:rFonts w:ascii="Century Gothic" w:hAnsi="Century Gothic"/>
          <w:sz w:val="20"/>
          <w:szCs w:val="20"/>
        </w:rPr>
      </w:pPr>
      <w:r w:rsidRPr="00684CCD">
        <w:rPr>
          <w:rFonts w:ascii="Century Gothic" w:hAnsi="Century Gothic"/>
          <w:sz w:val="20"/>
          <w:szCs w:val="20"/>
        </w:rPr>
        <w:t>Commentaires :</w:t>
      </w:r>
      <w:r w:rsidR="00CA1B1C" w:rsidRPr="00684CCD">
        <w:rPr>
          <w:rFonts w:ascii="Century Gothic" w:hAnsi="Century Gothic"/>
          <w:sz w:val="20"/>
          <w:szCs w:val="20"/>
        </w:rPr>
        <w:t xml:space="preserve"> En mars 2013, le Canada est devenu le seul pays à se retirer de la Convention. Le gouvernement a expliqué qu’il se retirait  « parce que le programme est embourbé dans la bureaucratie ». De toute l’histoire du Canada, il s’agit seulement du second cas de retrait d’un tra</w:t>
      </w:r>
      <w:r w:rsidR="003B3FB1" w:rsidRPr="00684CCD">
        <w:rPr>
          <w:rFonts w:ascii="Century Gothic" w:hAnsi="Century Gothic"/>
          <w:sz w:val="20"/>
          <w:szCs w:val="20"/>
        </w:rPr>
        <w:t>ité. Le premier cas fut celui du</w:t>
      </w:r>
      <w:r w:rsidR="00CA1B1C" w:rsidRPr="00684CCD">
        <w:rPr>
          <w:rFonts w:ascii="Century Gothic" w:hAnsi="Century Gothic"/>
          <w:sz w:val="20"/>
          <w:szCs w:val="20"/>
        </w:rPr>
        <w:t xml:space="preserve"> Protocole de Kyoto</w:t>
      </w:r>
      <w:r w:rsidR="003B3FB1" w:rsidRPr="00684CCD">
        <w:rPr>
          <w:rFonts w:ascii="Century Gothic" w:hAnsi="Century Gothic"/>
          <w:sz w:val="20"/>
          <w:szCs w:val="20"/>
        </w:rPr>
        <w:t>, dont le Canada s’est retiré en 2011</w:t>
      </w:r>
      <w:r w:rsidR="00CA1B1C" w:rsidRPr="00684CCD">
        <w:rPr>
          <w:rFonts w:ascii="Century Gothic" w:hAnsi="Century Gothic"/>
          <w:sz w:val="20"/>
          <w:szCs w:val="20"/>
        </w:rPr>
        <w:t xml:space="preserve">. </w:t>
      </w:r>
    </w:p>
    <w:p w:rsidR="00CA1B1C" w:rsidRPr="00684CCD" w:rsidRDefault="00CA1B1C" w:rsidP="00684CCD">
      <w:pPr>
        <w:pStyle w:val="Paragraphedeliste"/>
        <w:spacing w:after="0" w:line="240" w:lineRule="auto"/>
        <w:ind w:left="0" w:hanging="11"/>
        <w:jc w:val="both"/>
        <w:rPr>
          <w:rFonts w:ascii="Century Gothic" w:hAnsi="Century Gothic"/>
          <w:sz w:val="20"/>
          <w:szCs w:val="20"/>
        </w:rPr>
      </w:pPr>
    </w:p>
    <w:p w:rsidR="00822E6F" w:rsidRPr="00684CCD" w:rsidRDefault="00942062" w:rsidP="00684CCD">
      <w:pPr>
        <w:pStyle w:val="Paragraphedeliste"/>
        <w:spacing w:after="0" w:line="240" w:lineRule="auto"/>
        <w:ind w:left="0" w:hanging="11"/>
        <w:jc w:val="both"/>
        <w:rPr>
          <w:rFonts w:ascii="Century Gothic" w:hAnsi="Century Gothic"/>
          <w:sz w:val="20"/>
          <w:szCs w:val="20"/>
        </w:rPr>
      </w:pPr>
      <w:r w:rsidRPr="00684CCD">
        <w:rPr>
          <w:rFonts w:ascii="Century Gothic" w:hAnsi="Century Gothic"/>
          <w:sz w:val="20"/>
          <w:szCs w:val="20"/>
        </w:rPr>
        <w:t>Sources :</w:t>
      </w:r>
      <w:r w:rsidR="00D66A82" w:rsidRPr="00684CCD">
        <w:rPr>
          <w:rFonts w:ascii="Century Gothic" w:hAnsi="Century Gothic"/>
          <w:sz w:val="20"/>
          <w:szCs w:val="20"/>
        </w:rPr>
        <w:t xml:space="preserve"> </w:t>
      </w:r>
    </w:p>
    <w:p w:rsidR="00083CDE" w:rsidRPr="00684CCD" w:rsidRDefault="00CA1B1C" w:rsidP="00684CCD">
      <w:pPr>
        <w:pStyle w:val="Paragraphedeliste"/>
        <w:spacing w:after="0" w:line="240" w:lineRule="auto"/>
        <w:ind w:left="0" w:hanging="11"/>
        <w:jc w:val="both"/>
        <w:rPr>
          <w:rFonts w:ascii="Century Gothic" w:hAnsi="Century Gothic"/>
          <w:sz w:val="20"/>
          <w:szCs w:val="20"/>
        </w:rPr>
      </w:pPr>
      <w:r w:rsidRPr="00684CCD">
        <w:rPr>
          <w:rFonts w:ascii="Century Gothic" w:hAnsi="Century Gothic"/>
          <w:sz w:val="20"/>
          <w:szCs w:val="20"/>
        </w:rPr>
        <w:t>Nations-Unies. Convention des Nations Unies sur la lutte contre la désertification. En ligne :</w:t>
      </w:r>
      <w:hyperlink r:id="rId12" w:history="1">
        <w:r w:rsidR="00A60AE0" w:rsidRPr="00684CCD">
          <w:rPr>
            <w:rStyle w:val="Lienhypertexte"/>
            <w:rFonts w:ascii="Century Gothic" w:hAnsi="Century Gothic"/>
            <w:sz w:val="20"/>
            <w:szCs w:val="20"/>
          </w:rPr>
          <w:t>http://www.un.org/fr/events/desertification_decade/convention.shtml</w:t>
        </w:r>
      </w:hyperlink>
      <w:r w:rsidR="00A60AE0" w:rsidRPr="00684CCD">
        <w:rPr>
          <w:rFonts w:ascii="Century Gothic" w:hAnsi="Century Gothic"/>
          <w:sz w:val="20"/>
          <w:szCs w:val="20"/>
        </w:rPr>
        <w:t xml:space="preserve"> </w:t>
      </w:r>
    </w:p>
    <w:p w:rsidR="00CA1B1C" w:rsidRPr="00684CCD" w:rsidRDefault="00CA1B1C" w:rsidP="00684CCD">
      <w:pPr>
        <w:pStyle w:val="Paragraphedeliste"/>
        <w:spacing w:after="0" w:line="240" w:lineRule="auto"/>
        <w:ind w:left="0" w:hanging="11"/>
        <w:jc w:val="both"/>
        <w:rPr>
          <w:rFonts w:ascii="Century Gothic" w:hAnsi="Century Gothic"/>
          <w:sz w:val="20"/>
          <w:szCs w:val="20"/>
        </w:rPr>
      </w:pPr>
    </w:p>
    <w:p w:rsidR="00CA1B1C" w:rsidRPr="00684CCD" w:rsidRDefault="00CA1B1C" w:rsidP="00684CCD">
      <w:pPr>
        <w:pStyle w:val="Paragraphedeliste"/>
        <w:spacing w:after="0" w:line="240" w:lineRule="auto"/>
        <w:ind w:left="0" w:hanging="11"/>
        <w:jc w:val="both"/>
        <w:rPr>
          <w:rFonts w:ascii="Century Gothic" w:hAnsi="Century Gothic"/>
          <w:sz w:val="20"/>
          <w:szCs w:val="20"/>
        </w:rPr>
      </w:pPr>
      <w:r w:rsidRPr="00684CCD">
        <w:rPr>
          <w:rFonts w:ascii="Century Gothic" w:hAnsi="Century Gothic"/>
          <w:sz w:val="20"/>
          <w:szCs w:val="20"/>
        </w:rPr>
        <w:t xml:space="preserve">Le Devoir. 28 mars 2013. Le Canada abandonne la lutte à la désertification. En ligne : </w:t>
      </w:r>
      <w:hyperlink r:id="rId13" w:history="1">
        <w:r w:rsidRPr="00684CCD">
          <w:rPr>
            <w:rStyle w:val="Lienhypertexte"/>
            <w:rFonts w:ascii="Century Gothic" w:hAnsi="Century Gothic"/>
            <w:sz w:val="20"/>
            <w:szCs w:val="20"/>
          </w:rPr>
          <w:t>http://www.ledevoir.com/environnement/actualites-sur-l-environnement/374439/le-canada-abandonne-la-lutte-a-la-desertification</w:t>
        </w:r>
      </w:hyperlink>
      <w:r w:rsidRPr="00684CCD">
        <w:rPr>
          <w:rFonts w:ascii="Century Gothic" w:hAnsi="Century Gothic"/>
          <w:sz w:val="20"/>
          <w:szCs w:val="20"/>
        </w:rPr>
        <w:t xml:space="preserve">.  </w:t>
      </w:r>
    </w:p>
    <w:p w:rsidR="00083CDE" w:rsidRPr="00684CCD" w:rsidRDefault="002936EB" w:rsidP="00684CCD">
      <w:pPr>
        <w:pStyle w:val="Paragraphedeliste"/>
        <w:spacing w:after="0" w:line="240" w:lineRule="auto"/>
        <w:ind w:left="0"/>
        <w:jc w:val="both"/>
        <w:rPr>
          <w:rFonts w:ascii="Century Gothic" w:hAnsi="Century Gothic"/>
          <w:sz w:val="20"/>
          <w:szCs w:val="20"/>
        </w:rPr>
      </w:pPr>
      <w:r>
        <w:rPr>
          <w:rFonts w:ascii="Century Gothic" w:hAnsi="Century Gothic"/>
          <w:sz w:val="20"/>
          <w:szCs w:val="20"/>
        </w:rPr>
        <w:pict>
          <v:rect id="_x0000_i1025" style="width:0;height:1.5pt" o:hralign="center" o:hrstd="t" o:hr="t" fillcolor="gray" stroked="f"/>
        </w:pict>
      </w:r>
    </w:p>
    <w:p w:rsidR="003C4E93" w:rsidRPr="00684CCD" w:rsidRDefault="003C4E93" w:rsidP="00684CCD">
      <w:pPr>
        <w:pStyle w:val="Paragraphedeliste"/>
        <w:spacing w:after="0" w:line="240" w:lineRule="auto"/>
        <w:ind w:left="0"/>
        <w:jc w:val="both"/>
        <w:rPr>
          <w:rFonts w:ascii="Century Gothic" w:hAnsi="Century Gothic"/>
          <w:sz w:val="20"/>
          <w:szCs w:val="20"/>
        </w:rPr>
      </w:pPr>
    </w:p>
    <w:p w:rsidR="00A60AE0" w:rsidRPr="00684CCD" w:rsidRDefault="00105A9E"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2. </w:t>
      </w:r>
      <w:r w:rsidR="00083CDE" w:rsidRPr="00684CCD">
        <w:rPr>
          <w:rFonts w:ascii="Century Gothic" w:hAnsi="Century Gothic"/>
          <w:sz w:val="20"/>
          <w:szCs w:val="20"/>
        </w:rPr>
        <w:t xml:space="preserve">Quel est le pourcentage de la population qui consomme </w:t>
      </w:r>
      <w:r w:rsidR="004229AE" w:rsidRPr="00684CCD">
        <w:rPr>
          <w:rFonts w:ascii="Century Gothic" w:hAnsi="Century Gothic"/>
          <w:sz w:val="20"/>
          <w:szCs w:val="20"/>
        </w:rPr>
        <w:t>80 </w:t>
      </w:r>
      <w:r w:rsidR="00083CDE" w:rsidRPr="00684CCD">
        <w:rPr>
          <w:rFonts w:ascii="Century Gothic" w:hAnsi="Century Gothic"/>
          <w:sz w:val="20"/>
          <w:szCs w:val="20"/>
        </w:rPr>
        <w:t>% des ressources naturelles de la planète</w:t>
      </w:r>
      <w:r w:rsidR="004229AE" w:rsidRPr="00684CCD">
        <w:rPr>
          <w:rFonts w:ascii="Century Gothic" w:hAnsi="Century Gothic"/>
          <w:sz w:val="20"/>
          <w:szCs w:val="20"/>
        </w:rPr>
        <w:t>?</w:t>
      </w:r>
      <w:r w:rsidR="00083CDE" w:rsidRPr="00684CCD">
        <w:rPr>
          <w:rFonts w:ascii="Century Gothic" w:hAnsi="Century Gothic"/>
          <w:sz w:val="20"/>
          <w:szCs w:val="20"/>
        </w:rPr>
        <w:t xml:space="preserve"> </w:t>
      </w:r>
    </w:p>
    <w:p w:rsidR="00083CDE" w:rsidRPr="00684CCD" w:rsidRDefault="00083CDE" w:rsidP="00684CCD">
      <w:pPr>
        <w:pStyle w:val="Paragraphedeliste"/>
        <w:spacing w:after="0" w:line="240" w:lineRule="auto"/>
        <w:ind w:left="708"/>
        <w:jc w:val="both"/>
        <w:rPr>
          <w:rFonts w:ascii="Century Gothic" w:hAnsi="Century Gothic"/>
          <w:sz w:val="20"/>
          <w:szCs w:val="20"/>
        </w:rPr>
      </w:pPr>
    </w:p>
    <w:p w:rsidR="001D4E68" w:rsidRPr="00684CCD" w:rsidRDefault="00ED6E1F" w:rsidP="00684CCD">
      <w:pPr>
        <w:pStyle w:val="Paragraphedeliste"/>
        <w:tabs>
          <w:tab w:val="left" w:pos="709"/>
        </w:tabs>
        <w:spacing w:after="0" w:line="240" w:lineRule="auto"/>
        <w:ind w:left="708" w:hanging="11"/>
        <w:jc w:val="both"/>
        <w:rPr>
          <w:rFonts w:ascii="Century Gothic" w:hAnsi="Century Gothic"/>
          <w:sz w:val="20"/>
          <w:szCs w:val="20"/>
        </w:rPr>
      </w:pPr>
      <w:r w:rsidRPr="00684CCD">
        <w:rPr>
          <w:rFonts w:ascii="Century Gothic" w:hAnsi="Century Gothic"/>
          <w:sz w:val="20"/>
          <w:szCs w:val="20"/>
        </w:rPr>
        <w:t xml:space="preserve">a) </w:t>
      </w:r>
      <w:r w:rsidR="004229AE" w:rsidRPr="00684CCD">
        <w:rPr>
          <w:rFonts w:ascii="Century Gothic" w:hAnsi="Century Gothic"/>
          <w:sz w:val="20"/>
          <w:szCs w:val="20"/>
        </w:rPr>
        <w:t>1 </w:t>
      </w:r>
      <w:r w:rsidR="001D4E68" w:rsidRPr="00684CCD">
        <w:rPr>
          <w:rFonts w:ascii="Century Gothic" w:hAnsi="Century Gothic"/>
          <w:sz w:val="20"/>
          <w:szCs w:val="20"/>
        </w:rPr>
        <w:t xml:space="preserve">% </w:t>
      </w:r>
    </w:p>
    <w:p w:rsidR="001D4E68" w:rsidRPr="00684CCD" w:rsidRDefault="00ED6E1F" w:rsidP="00684CCD">
      <w:pPr>
        <w:pStyle w:val="Paragraphedeliste"/>
        <w:tabs>
          <w:tab w:val="left" w:pos="709"/>
        </w:tabs>
        <w:spacing w:after="0" w:line="240" w:lineRule="auto"/>
        <w:ind w:left="708" w:hanging="11"/>
        <w:jc w:val="both"/>
        <w:rPr>
          <w:rFonts w:ascii="Century Gothic" w:hAnsi="Century Gothic"/>
          <w:sz w:val="20"/>
          <w:szCs w:val="20"/>
        </w:rPr>
      </w:pPr>
      <w:r w:rsidRPr="00684CCD">
        <w:rPr>
          <w:rFonts w:ascii="Century Gothic" w:hAnsi="Century Gothic"/>
          <w:sz w:val="20"/>
          <w:szCs w:val="20"/>
        </w:rPr>
        <w:t xml:space="preserve">b) </w:t>
      </w:r>
      <w:r w:rsidR="004229AE" w:rsidRPr="00684CCD">
        <w:rPr>
          <w:rFonts w:ascii="Century Gothic" w:hAnsi="Century Gothic"/>
          <w:sz w:val="20"/>
          <w:szCs w:val="20"/>
        </w:rPr>
        <w:t>10 </w:t>
      </w:r>
      <w:r w:rsidRPr="00684CCD">
        <w:rPr>
          <w:rFonts w:ascii="Century Gothic" w:hAnsi="Century Gothic"/>
          <w:sz w:val="20"/>
          <w:szCs w:val="20"/>
        </w:rPr>
        <w:t xml:space="preserve">%  </w:t>
      </w:r>
    </w:p>
    <w:p w:rsidR="001D4E68" w:rsidRPr="00684CCD" w:rsidRDefault="00ED6E1F" w:rsidP="00684CCD">
      <w:pPr>
        <w:pStyle w:val="Paragraphedeliste"/>
        <w:tabs>
          <w:tab w:val="left" w:pos="709"/>
        </w:tabs>
        <w:spacing w:after="0" w:line="240" w:lineRule="auto"/>
        <w:ind w:left="708" w:hanging="11"/>
        <w:jc w:val="both"/>
        <w:rPr>
          <w:rFonts w:ascii="Century Gothic" w:hAnsi="Century Gothic"/>
          <w:sz w:val="20"/>
          <w:szCs w:val="20"/>
        </w:rPr>
      </w:pPr>
      <w:r w:rsidRPr="00684CCD">
        <w:rPr>
          <w:rFonts w:ascii="Century Gothic" w:hAnsi="Century Gothic"/>
          <w:b/>
          <w:sz w:val="20"/>
          <w:szCs w:val="20"/>
        </w:rPr>
        <w:t xml:space="preserve">c) </w:t>
      </w:r>
      <w:r w:rsidR="004229AE" w:rsidRPr="00684CCD">
        <w:rPr>
          <w:rFonts w:ascii="Century Gothic" w:hAnsi="Century Gothic"/>
          <w:b/>
          <w:sz w:val="20"/>
          <w:szCs w:val="20"/>
        </w:rPr>
        <w:t>20 </w:t>
      </w:r>
      <w:r w:rsidR="00083CDE" w:rsidRPr="00684CCD">
        <w:rPr>
          <w:rFonts w:ascii="Century Gothic" w:hAnsi="Century Gothic"/>
          <w:b/>
          <w:sz w:val="20"/>
          <w:szCs w:val="20"/>
        </w:rPr>
        <w:t>%</w:t>
      </w:r>
      <w:r w:rsidR="001D4E68" w:rsidRPr="00684CCD">
        <w:rPr>
          <w:rFonts w:ascii="Century Gothic" w:hAnsi="Century Gothic"/>
          <w:sz w:val="20"/>
          <w:szCs w:val="20"/>
        </w:rPr>
        <w:t xml:space="preserve"> </w:t>
      </w:r>
    </w:p>
    <w:p w:rsidR="001D4E68" w:rsidRPr="00684CCD" w:rsidRDefault="00ED6E1F" w:rsidP="00684CCD">
      <w:pPr>
        <w:pStyle w:val="Paragraphedeliste"/>
        <w:tabs>
          <w:tab w:val="left" w:pos="709"/>
        </w:tabs>
        <w:spacing w:after="0" w:line="240" w:lineRule="auto"/>
        <w:ind w:left="708" w:hanging="11"/>
        <w:jc w:val="both"/>
        <w:rPr>
          <w:rFonts w:ascii="Century Gothic" w:hAnsi="Century Gothic"/>
          <w:sz w:val="20"/>
          <w:szCs w:val="20"/>
        </w:rPr>
      </w:pPr>
      <w:r w:rsidRPr="00684CCD">
        <w:rPr>
          <w:rFonts w:ascii="Century Gothic" w:hAnsi="Century Gothic"/>
          <w:sz w:val="20"/>
          <w:szCs w:val="20"/>
        </w:rPr>
        <w:t xml:space="preserve">d) </w:t>
      </w:r>
      <w:r w:rsidR="004229AE" w:rsidRPr="00684CCD">
        <w:rPr>
          <w:rFonts w:ascii="Century Gothic" w:hAnsi="Century Gothic"/>
          <w:sz w:val="20"/>
          <w:szCs w:val="20"/>
        </w:rPr>
        <w:t>50 </w:t>
      </w:r>
      <w:r w:rsidRPr="00684CCD">
        <w:rPr>
          <w:rFonts w:ascii="Century Gothic" w:hAnsi="Century Gothic"/>
          <w:sz w:val="20"/>
          <w:szCs w:val="20"/>
        </w:rPr>
        <w:t xml:space="preserve">% </w:t>
      </w:r>
    </w:p>
    <w:p w:rsidR="00083CDE" w:rsidRPr="00684CCD" w:rsidRDefault="00ED6E1F" w:rsidP="00684CCD">
      <w:pPr>
        <w:pStyle w:val="Paragraphedeliste"/>
        <w:tabs>
          <w:tab w:val="left" w:pos="709"/>
        </w:tabs>
        <w:spacing w:after="0" w:line="240" w:lineRule="auto"/>
        <w:ind w:left="708" w:hanging="11"/>
        <w:jc w:val="both"/>
        <w:rPr>
          <w:rFonts w:ascii="Century Gothic" w:hAnsi="Century Gothic"/>
          <w:sz w:val="20"/>
          <w:szCs w:val="20"/>
        </w:rPr>
      </w:pPr>
      <w:r w:rsidRPr="00684CCD">
        <w:rPr>
          <w:rFonts w:ascii="Century Gothic" w:hAnsi="Century Gothic"/>
          <w:sz w:val="20"/>
          <w:szCs w:val="20"/>
        </w:rPr>
        <w:t xml:space="preserve">e) </w:t>
      </w:r>
      <w:r w:rsidR="004229AE" w:rsidRPr="00684CCD">
        <w:rPr>
          <w:rFonts w:ascii="Century Gothic" w:hAnsi="Century Gothic"/>
          <w:sz w:val="20"/>
          <w:szCs w:val="20"/>
        </w:rPr>
        <w:t>80 </w:t>
      </w:r>
      <w:r w:rsidR="00083CDE" w:rsidRPr="00684CCD">
        <w:rPr>
          <w:rFonts w:ascii="Century Gothic" w:hAnsi="Century Gothic"/>
          <w:sz w:val="20"/>
          <w:szCs w:val="20"/>
        </w:rPr>
        <w:t>%</w:t>
      </w:r>
      <w:r w:rsidRPr="00684CCD">
        <w:rPr>
          <w:rFonts w:ascii="Century Gothic" w:hAnsi="Century Gothic"/>
          <w:sz w:val="20"/>
          <w:szCs w:val="20"/>
        </w:rPr>
        <w:t xml:space="preserve">  </w:t>
      </w:r>
    </w:p>
    <w:p w:rsidR="00C73C88" w:rsidRPr="00684CCD" w:rsidRDefault="00C73C88" w:rsidP="00684CCD">
      <w:pPr>
        <w:pStyle w:val="Paragraphedeliste"/>
        <w:tabs>
          <w:tab w:val="left" w:pos="709"/>
        </w:tabs>
        <w:spacing w:after="0" w:line="240" w:lineRule="auto"/>
        <w:ind w:left="0" w:hanging="11"/>
        <w:jc w:val="both"/>
        <w:rPr>
          <w:rFonts w:ascii="Century Gothic" w:hAnsi="Century Gothic"/>
          <w:sz w:val="20"/>
          <w:szCs w:val="20"/>
        </w:rPr>
      </w:pPr>
    </w:p>
    <w:p w:rsidR="003D1739" w:rsidRPr="00684CCD" w:rsidRDefault="00942062" w:rsidP="00684CCD">
      <w:pPr>
        <w:pStyle w:val="Paragraphedeliste"/>
        <w:tabs>
          <w:tab w:val="left" w:pos="709"/>
        </w:tabs>
        <w:spacing w:after="0" w:line="240" w:lineRule="auto"/>
        <w:ind w:left="0" w:hanging="11"/>
        <w:jc w:val="both"/>
        <w:rPr>
          <w:rFonts w:ascii="Century Gothic" w:hAnsi="Century Gothic"/>
          <w:sz w:val="20"/>
          <w:szCs w:val="20"/>
        </w:rPr>
      </w:pPr>
      <w:r w:rsidRPr="00684CCD">
        <w:rPr>
          <w:rFonts w:ascii="Century Gothic" w:hAnsi="Century Gothic"/>
          <w:sz w:val="20"/>
          <w:szCs w:val="20"/>
        </w:rPr>
        <w:t>Commentaires :</w:t>
      </w:r>
      <w:r w:rsidR="003D1739" w:rsidRPr="00684CCD">
        <w:rPr>
          <w:rFonts w:ascii="Century Gothic" w:hAnsi="Century Gothic"/>
          <w:sz w:val="20"/>
          <w:szCs w:val="20"/>
        </w:rPr>
        <w:t xml:space="preserve"> De plus, les 20% les plus pauvres de la population mondiale n’ont pas accès aux ressources nécessaires pour subvenir à leurs besoins de base.</w:t>
      </w:r>
    </w:p>
    <w:p w:rsidR="003D1739" w:rsidRPr="00684CCD" w:rsidRDefault="003D1739" w:rsidP="00684CCD">
      <w:pPr>
        <w:pStyle w:val="Paragraphedeliste"/>
        <w:tabs>
          <w:tab w:val="left" w:pos="709"/>
        </w:tabs>
        <w:spacing w:after="0" w:line="240" w:lineRule="auto"/>
        <w:ind w:left="0" w:hanging="11"/>
        <w:jc w:val="both"/>
        <w:rPr>
          <w:rFonts w:ascii="Century Gothic" w:hAnsi="Century Gothic"/>
          <w:sz w:val="20"/>
          <w:szCs w:val="20"/>
        </w:rPr>
      </w:pPr>
    </w:p>
    <w:p w:rsidR="00A4419E" w:rsidRPr="00684CCD" w:rsidRDefault="00942062" w:rsidP="00684CCD">
      <w:pPr>
        <w:pStyle w:val="Paragraphedeliste"/>
        <w:tabs>
          <w:tab w:val="left" w:pos="709"/>
        </w:tabs>
        <w:spacing w:after="0" w:line="240" w:lineRule="auto"/>
        <w:ind w:left="0" w:hanging="11"/>
        <w:jc w:val="both"/>
        <w:rPr>
          <w:rFonts w:ascii="Century Gothic" w:hAnsi="Century Gothic"/>
          <w:sz w:val="20"/>
          <w:szCs w:val="20"/>
        </w:rPr>
      </w:pPr>
      <w:r w:rsidRPr="00684CCD">
        <w:rPr>
          <w:rFonts w:ascii="Century Gothic" w:hAnsi="Century Gothic"/>
          <w:sz w:val="20"/>
          <w:szCs w:val="20"/>
          <w:lang w:val="en-CA"/>
        </w:rPr>
        <w:t>Source:</w:t>
      </w:r>
      <w:r w:rsidR="00083CDE" w:rsidRPr="00684CCD">
        <w:rPr>
          <w:rFonts w:ascii="Century Gothic" w:hAnsi="Century Gothic"/>
          <w:sz w:val="20"/>
          <w:szCs w:val="20"/>
          <w:lang w:val="en-CA"/>
        </w:rPr>
        <w:t xml:space="preserve"> </w:t>
      </w:r>
      <w:r w:rsidR="009B15B5" w:rsidRPr="00684CCD">
        <w:rPr>
          <w:rFonts w:ascii="Century Gothic" w:hAnsi="Century Gothic"/>
          <w:sz w:val="20"/>
          <w:szCs w:val="20"/>
          <w:lang w:val="en-CA"/>
        </w:rPr>
        <w:t>ACT Alliance</w:t>
      </w:r>
      <w:r w:rsidR="00B323CE" w:rsidRPr="00684CCD">
        <w:rPr>
          <w:rFonts w:ascii="Century Gothic" w:hAnsi="Century Gothic"/>
          <w:sz w:val="20"/>
          <w:szCs w:val="20"/>
          <w:lang w:val="en-CA"/>
        </w:rPr>
        <w:t>.</w:t>
      </w:r>
      <w:r w:rsidR="003D1739" w:rsidRPr="00684CCD">
        <w:rPr>
          <w:rFonts w:ascii="Century Gothic" w:hAnsi="Century Gothic"/>
          <w:sz w:val="20"/>
          <w:szCs w:val="20"/>
          <w:lang w:val="en-CA"/>
        </w:rPr>
        <w:t xml:space="preserve"> </w:t>
      </w:r>
      <w:r w:rsidR="00B323CE" w:rsidRPr="00684CCD">
        <w:rPr>
          <w:rFonts w:ascii="Century Gothic" w:hAnsi="Century Gothic"/>
          <w:sz w:val="20"/>
          <w:szCs w:val="20"/>
          <w:lang w:val="en-CA"/>
        </w:rPr>
        <w:t xml:space="preserve">Octobre 2012. </w:t>
      </w:r>
      <w:r w:rsidR="009B15B5" w:rsidRPr="00684CCD">
        <w:rPr>
          <w:rFonts w:ascii="Century Gothic" w:hAnsi="Century Gothic"/>
          <w:sz w:val="20"/>
          <w:szCs w:val="20"/>
          <w:lang w:val="en-CA"/>
        </w:rPr>
        <w:t>We All Want a Future: Addressing Inequality in the Post-2015 Global Development Agenda</w:t>
      </w:r>
      <w:r w:rsidR="00B323CE" w:rsidRPr="00684CCD">
        <w:rPr>
          <w:rFonts w:ascii="Century Gothic" w:hAnsi="Century Gothic"/>
          <w:sz w:val="20"/>
          <w:szCs w:val="20"/>
          <w:lang w:val="en-CA"/>
        </w:rPr>
        <w:t xml:space="preserve">. </w:t>
      </w:r>
      <w:r w:rsidR="00B323CE" w:rsidRPr="00684CCD">
        <w:rPr>
          <w:rFonts w:ascii="Century Gothic" w:hAnsi="Century Gothic"/>
          <w:sz w:val="20"/>
          <w:szCs w:val="20"/>
        </w:rPr>
        <w:t>En ligne:</w:t>
      </w:r>
      <w:r w:rsidR="008F1BB6" w:rsidRPr="00684CCD">
        <w:rPr>
          <w:rFonts w:ascii="Century Gothic" w:hAnsi="Century Gothic"/>
          <w:sz w:val="20"/>
          <w:szCs w:val="20"/>
        </w:rPr>
        <w:t xml:space="preserve"> </w:t>
      </w:r>
      <w:hyperlink r:id="rId14" w:history="1">
        <w:r w:rsidR="003C4E93" w:rsidRPr="00684CCD">
          <w:rPr>
            <w:rStyle w:val="Lienhypertexte"/>
            <w:rFonts w:ascii="Century Gothic" w:hAnsi="Century Gothic"/>
            <w:sz w:val="20"/>
            <w:szCs w:val="20"/>
          </w:rPr>
          <w:t>https://www.worldwewant2015.org/es/node/283492</w:t>
        </w:r>
      </w:hyperlink>
      <w:r w:rsidR="003C4E93" w:rsidRPr="00684CCD">
        <w:rPr>
          <w:rFonts w:ascii="Century Gothic" w:hAnsi="Century Gothic"/>
          <w:sz w:val="20"/>
          <w:szCs w:val="20"/>
        </w:rPr>
        <w:t xml:space="preserve"> </w:t>
      </w:r>
    </w:p>
    <w:p w:rsidR="003C4E93" w:rsidRPr="00684CCD" w:rsidRDefault="003C4E93" w:rsidP="00684CCD">
      <w:pPr>
        <w:pStyle w:val="Paragraphedeliste"/>
        <w:tabs>
          <w:tab w:val="left" w:pos="709"/>
        </w:tabs>
        <w:spacing w:after="0" w:line="240" w:lineRule="auto"/>
        <w:ind w:left="0" w:hanging="11"/>
        <w:jc w:val="both"/>
        <w:rPr>
          <w:rStyle w:val="Lienhypertexte"/>
          <w:rFonts w:ascii="Century Gothic" w:hAnsi="Century Gothic"/>
          <w:color w:val="auto"/>
          <w:sz w:val="20"/>
          <w:szCs w:val="20"/>
          <w:u w:val="none"/>
        </w:rPr>
      </w:pPr>
    </w:p>
    <w:p w:rsidR="00942062"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br w:type="page"/>
      </w:r>
    </w:p>
    <w:p w:rsidR="00A4419E" w:rsidRPr="00684CCD" w:rsidRDefault="00801057"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lastRenderedPageBreak/>
        <w:t xml:space="preserve">3. </w:t>
      </w:r>
      <w:r w:rsidR="00105BB3" w:rsidRPr="00684CCD">
        <w:rPr>
          <w:rFonts w:ascii="Century Gothic" w:hAnsi="Century Gothic"/>
          <w:sz w:val="20"/>
          <w:szCs w:val="20"/>
        </w:rPr>
        <w:t>En décembre 2011, l</w:t>
      </w:r>
      <w:r w:rsidR="00194EE8" w:rsidRPr="00684CCD">
        <w:rPr>
          <w:rFonts w:ascii="Century Gothic" w:hAnsi="Century Gothic"/>
          <w:sz w:val="20"/>
          <w:szCs w:val="20"/>
        </w:rPr>
        <w:t xml:space="preserve">e Canada est </w:t>
      </w:r>
      <w:r w:rsidR="001D4E68" w:rsidRPr="00684CCD">
        <w:rPr>
          <w:rFonts w:ascii="Century Gothic" w:hAnsi="Century Gothic"/>
          <w:sz w:val="20"/>
          <w:szCs w:val="20"/>
        </w:rPr>
        <w:t>l</w:t>
      </w:r>
      <w:r w:rsidR="00194EE8" w:rsidRPr="00684CCD">
        <w:rPr>
          <w:rFonts w:ascii="Century Gothic" w:hAnsi="Century Gothic"/>
          <w:sz w:val="20"/>
          <w:szCs w:val="20"/>
        </w:rPr>
        <w:t xml:space="preserve">e seul pays à avoir renié son engagement </w:t>
      </w:r>
      <w:r w:rsidR="00105BB3" w:rsidRPr="00684CCD">
        <w:rPr>
          <w:rFonts w:ascii="Century Gothic" w:hAnsi="Century Gothic"/>
          <w:sz w:val="20"/>
          <w:szCs w:val="20"/>
        </w:rPr>
        <w:t xml:space="preserve">de lutte aux changements climatiques </w:t>
      </w:r>
      <w:r w:rsidR="00194EE8" w:rsidRPr="00684CCD">
        <w:rPr>
          <w:rFonts w:ascii="Century Gothic" w:hAnsi="Century Gothic"/>
          <w:sz w:val="20"/>
          <w:szCs w:val="20"/>
        </w:rPr>
        <w:t xml:space="preserve">en vertu </w:t>
      </w:r>
      <w:r w:rsidR="00105BB3" w:rsidRPr="00684CCD">
        <w:rPr>
          <w:rFonts w:ascii="Century Gothic" w:hAnsi="Century Gothic"/>
          <w:sz w:val="20"/>
          <w:szCs w:val="20"/>
        </w:rPr>
        <w:t>de cette entente internationale rédigée en 1997. Quel est le nom de cette entente</w:t>
      </w:r>
      <w:r w:rsidR="00194EE8" w:rsidRPr="00684CCD">
        <w:rPr>
          <w:rFonts w:ascii="Century Gothic" w:hAnsi="Century Gothic"/>
          <w:sz w:val="20"/>
          <w:szCs w:val="20"/>
        </w:rPr>
        <w:t>?</w:t>
      </w:r>
    </w:p>
    <w:p w:rsidR="00194EE8" w:rsidRPr="00684CCD" w:rsidRDefault="00194EE8" w:rsidP="00684CCD">
      <w:pPr>
        <w:pStyle w:val="Paragraphedeliste"/>
        <w:spacing w:after="0" w:line="240" w:lineRule="auto"/>
        <w:ind w:left="0"/>
        <w:jc w:val="both"/>
        <w:rPr>
          <w:rFonts w:ascii="Century Gothic" w:hAnsi="Century Gothic"/>
          <w:sz w:val="20"/>
          <w:szCs w:val="20"/>
        </w:rPr>
      </w:pPr>
    </w:p>
    <w:p w:rsidR="008F1BB6" w:rsidRPr="00684CCD" w:rsidRDefault="008F1BB6"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a)</w:t>
      </w:r>
      <w:r w:rsidRPr="00684CCD">
        <w:rPr>
          <w:rFonts w:ascii="Century Gothic" w:hAnsi="Century Gothic"/>
          <w:sz w:val="20"/>
          <w:szCs w:val="20"/>
        </w:rPr>
        <w:tab/>
        <w:t>La Déclaration de Beijing</w:t>
      </w:r>
    </w:p>
    <w:p w:rsidR="008F1BB6" w:rsidRPr="00684CCD" w:rsidRDefault="008F1BB6" w:rsidP="00684CCD">
      <w:pPr>
        <w:spacing w:after="0" w:line="240" w:lineRule="auto"/>
        <w:ind w:left="708"/>
        <w:jc w:val="both"/>
        <w:rPr>
          <w:rFonts w:ascii="Century Gothic" w:hAnsi="Century Gothic"/>
          <w:b/>
          <w:sz w:val="20"/>
          <w:szCs w:val="20"/>
        </w:rPr>
      </w:pPr>
      <w:r w:rsidRPr="00684CCD">
        <w:rPr>
          <w:rFonts w:ascii="Century Gothic" w:hAnsi="Century Gothic"/>
          <w:b/>
          <w:sz w:val="20"/>
          <w:szCs w:val="20"/>
        </w:rPr>
        <w:t>b)</w:t>
      </w:r>
      <w:r w:rsidRPr="00684CCD">
        <w:rPr>
          <w:rFonts w:ascii="Century Gothic" w:hAnsi="Century Gothic"/>
          <w:b/>
          <w:sz w:val="20"/>
          <w:szCs w:val="20"/>
        </w:rPr>
        <w:tab/>
        <w:t>Le Protocole de Kyoto</w:t>
      </w:r>
    </w:p>
    <w:p w:rsidR="008F1BB6" w:rsidRPr="00684CCD" w:rsidRDefault="008F1BB6"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c)</w:t>
      </w:r>
      <w:r w:rsidRPr="00684CCD">
        <w:rPr>
          <w:rFonts w:ascii="Century Gothic" w:hAnsi="Century Gothic"/>
          <w:sz w:val="20"/>
          <w:szCs w:val="20"/>
        </w:rPr>
        <w:tab/>
        <w:t>Le Traité de Vienne</w:t>
      </w:r>
    </w:p>
    <w:p w:rsidR="003C4E93" w:rsidRPr="00684CCD" w:rsidRDefault="008F1BB6"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d)</w:t>
      </w:r>
      <w:r w:rsidRPr="00684CCD">
        <w:rPr>
          <w:rFonts w:ascii="Century Gothic" w:hAnsi="Century Gothic"/>
          <w:sz w:val="20"/>
          <w:szCs w:val="20"/>
        </w:rPr>
        <w:tab/>
        <w:t>Le Traité de Westphalie</w:t>
      </w:r>
    </w:p>
    <w:p w:rsidR="008F1BB6" w:rsidRPr="00684CCD" w:rsidRDefault="008F1BB6" w:rsidP="00684CCD">
      <w:pPr>
        <w:spacing w:after="0" w:line="240" w:lineRule="auto"/>
        <w:jc w:val="both"/>
        <w:rPr>
          <w:rFonts w:ascii="Century Gothic" w:hAnsi="Century Gothic"/>
          <w:sz w:val="20"/>
          <w:szCs w:val="20"/>
        </w:rPr>
      </w:pPr>
    </w:p>
    <w:p w:rsidR="00330582" w:rsidRPr="00684CCD" w:rsidRDefault="00330582"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Commentaires : La décision a pris effet </w:t>
      </w:r>
      <w:r w:rsidR="006A7380" w:rsidRPr="00684CCD">
        <w:rPr>
          <w:rFonts w:ascii="Century Gothic" w:hAnsi="Century Gothic"/>
          <w:sz w:val="20"/>
          <w:szCs w:val="20"/>
        </w:rPr>
        <w:t xml:space="preserve">en décembre 2012. </w:t>
      </w:r>
      <w:r w:rsidRPr="00684CCD">
        <w:rPr>
          <w:rFonts w:ascii="Century Gothic" w:hAnsi="Century Gothic"/>
          <w:sz w:val="20"/>
          <w:szCs w:val="20"/>
        </w:rPr>
        <w:t xml:space="preserve">Le protocole de Kyoto a été adopté en 1997 et est entré en vigueur </w:t>
      </w:r>
      <w:r w:rsidR="006A7380" w:rsidRPr="00684CCD">
        <w:rPr>
          <w:rFonts w:ascii="Century Gothic" w:hAnsi="Century Gothic"/>
          <w:sz w:val="20"/>
          <w:szCs w:val="20"/>
        </w:rPr>
        <w:t>en</w:t>
      </w:r>
      <w:r w:rsidRPr="00684CCD">
        <w:rPr>
          <w:rFonts w:ascii="Century Gothic" w:hAnsi="Century Gothic"/>
          <w:sz w:val="20"/>
          <w:szCs w:val="20"/>
        </w:rPr>
        <w:t xml:space="preserve"> 2005. </w:t>
      </w:r>
      <w:r w:rsidR="00105BB3" w:rsidRPr="00684CCD">
        <w:rPr>
          <w:rFonts w:ascii="Century Gothic" w:hAnsi="Century Gothic"/>
          <w:sz w:val="20"/>
          <w:szCs w:val="20"/>
        </w:rPr>
        <w:t>En vertu d</w:t>
      </w:r>
      <w:r w:rsidR="004229AE" w:rsidRPr="00684CCD">
        <w:rPr>
          <w:rFonts w:ascii="Century Gothic" w:hAnsi="Century Gothic"/>
          <w:sz w:val="20"/>
          <w:szCs w:val="20"/>
        </w:rPr>
        <w:t>u</w:t>
      </w:r>
      <w:r w:rsidR="0020475D" w:rsidRPr="00684CCD">
        <w:rPr>
          <w:rFonts w:ascii="Century Gothic" w:hAnsi="Century Gothic"/>
          <w:sz w:val="20"/>
          <w:szCs w:val="20"/>
        </w:rPr>
        <w:t xml:space="preserve"> P</w:t>
      </w:r>
      <w:r w:rsidR="00105BB3" w:rsidRPr="00684CCD">
        <w:rPr>
          <w:rFonts w:ascii="Century Gothic" w:hAnsi="Century Gothic"/>
          <w:sz w:val="20"/>
          <w:szCs w:val="20"/>
        </w:rPr>
        <w:t>rotocole</w:t>
      </w:r>
      <w:r w:rsidR="00B9573B" w:rsidRPr="00684CCD">
        <w:rPr>
          <w:rFonts w:ascii="Century Gothic" w:hAnsi="Century Gothic"/>
          <w:sz w:val="20"/>
          <w:szCs w:val="20"/>
        </w:rPr>
        <w:t xml:space="preserve"> de Kyoto</w:t>
      </w:r>
      <w:r w:rsidR="00105BB3" w:rsidRPr="00684CCD">
        <w:rPr>
          <w:rFonts w:ascii="Century Gothic" w:hAnsi="Century Gothic"/>
          <w:sz w:val="20"/>
          <w:szCs w:val="20"/>
        </w:rPr>
        <w:t xml:space="preserve">, le Canada aurait dû diminuer ses émissions annuelles de gaz à effet de serre </w:t>
      </w:r>
      <w:r w:rsidRPr="00684CCD">
        <w:rPr>
          <w:rFonts w:ascii="Century Gothic" w:hAnsi="Century Gothic"/>
          <w:sz w:val="20"/>
          <w:szCs w:val="20"/>
        </w:rPr>
        <w:t xml:space="preserve">de </w:t>
      </w:r>
      <w:r w:rsidR="004229AE" w:rsidRPr="00684CCD">
        <w:rPr>
          <w:rFonts w:ascii="Century Gothic" w:hAnsi="Century Gothic"/>
          <w:sz w:val="20"/>
          <w:szCs w:val="20"/>
        </w:rPr>
        <w:t>6 </w:t>
      </w:r>
      <w:r w:rsidR="00105BB3" w:rsidRPr="00684CCD">
        <w:rPr>
          <w:rFonts w:ascii="Century Gothic" w:hAnsi="Century Gothic"/>
          <w:sz w:val="20"/>
          <w:szCs w:val="20"/>
        </w:rPr>
        <w:t xml:space="preserve">% </w:t>
      </w:r>
      <w:r w:rsidRPr="00684CCD">
        <w:rPr>
          <w:rFonts w:ascii="Century Gothic" w:hAnsi="Century Gothic"/>
          <w:sz w:val="20"/>
          <w:szCs w:val="20"/>
        </w:rPr>
        <w:t>par rapport au</w:t>
      </w:r>
      <w:r w:rsidR="00684CCD">
        <w:rPr>
          <w:rFonts w:ascii="Century Gothic" w:hAnsi="Century Gothic"/>
          <w:sz w:val="20"/>
          <w:szCs w:val="20"/>
        </w:rPr>
        <w:t xml:space="preserve"> niveau de 1990</w:t>
      </w:r>
      <w:r w:rsidR="00105BB3" w:rsidRPr="00684CCD">
        <w:rPr>
          <w:rFonts w:ascii="Century Gothic" w:hAnsi="Century Gothic"/>
          <w:sz w:val="20"/>
          <w:szCs w:val="20"/>
        </w:rPr>
        <w:t>.</w:t>
      </w:r>
      <w:r w:rsidR="006A7380" w:rsidRPr="00684CCD">
        <w:rPr>
          <w:rFonts w:ascii="Century Gothic" w:hAnsi="Century Gothic"/>
          <w:sz w:val="20"/>
          <w:szCs w:val="20"/>
        </w:rPr>
        <w:t xml:space="preserve"> Au lieu de cela, le Canada a affiché un des pires bilans des pays signataires de l'accord alors que ses émissions ont augmenté de 18,2 % sur la période 1990-2012.</w:t>
      </w:r>
    </w:p>
    <w:p w:rsidR="003C4E93" w:rsidRPr="00684CCD" w:rsidRDefault="003C4E93" w:rsidP="00684CCD">
      <w:pPr>
        <w:spacing w:after="0" w:line="240" w:lineRule="auto"/>
        <w:jc w:val="both"/>
        <w:rPr>
          <w:rFonts w:ascii="Century Gothic" w:hAnsi="Century Gothic"/>
          <w:sz w:val="20"/>
          <w:szCs w:val="20"/>
        </w:rPr>
      </w:pPr>
    </w:p>
    <w:p w:rsidR="00822E6F" w:rsidRPr="00684CCD" w:rsidRDefault="00330582" w:rsidP="00684CCD">
      <w:pPr>
        <w:spacing w:after="0" w:line="240" w:lineRule="auto"/>
        <w:jc w:val="both"/>
        <w:rPr>
          <w:rFonts w:ascii="Century Gothic" w:hAnsi="Century Gothic"/>
          <w:sz w:val="20"/>
          <w:szCs w:val="20"/>
        </w:rPr>
      </w:pPr>
      <w:r w:rsidRPr="00684CCD">
        <w:rPr>
          <w:rFonts w:ascii="Century Gothic" w:hAnsi="Century Gothic"/>
          <w:sz w:val="20"/>
          <w:szCs w:val="20"/>
        </w:rPr>
        <w:t>Source</w:t>
      </w:r>
      <w:r w:rsidR="006A7380" w:rsidRPr="00684CCD">
        <w:rPr>
          <w:rFonts w:ascii="Century Gothic" w:hAnsi="Century Gothic"/>
          <w:sz w:val="20"/>
          <w:szCs w:val="20"/>
        </w:rPr>
        <w:t>s</w:t>
      </w:r>
      <w:r w:rsidRPr="00684CCD">
        <w:rPr>
          <w:rFonts w:ascii="Century Gothic" w:hAnsi="Century Gothic"/>
          <w:sz w:val="20"/>
          <w:szCs w:val="20"/>
        </w:rPr>
        <w:t xml:space="preserve"> : </w:t>
      </w:r>
    </w:p>
    <w:p w:rsidR="00330582" w:rsidRPr="00684CCD" w:rsidRDefault="00330582"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La Presse. 18 décembre 2012. Kyoto: le Canada n'est plus de la partie. En ligne : </w:t>
      </w:r>
      <w:hyperlink r:id="rId15" w:history="1">
        <w:r w:rsidRPr="00684CCD">
          <w:rPr>
            <w:rStyle w:val="Lienhypertexte"/>
            <w:rFonts w:ascii="Century Gothic" w:hAnsi="Century Gothic"/>
            <w:sz w:val="20"/>
            <w:szCs w:val="20"/>
          </w:rPr>
          <w:t>http://www.lapresse.ca/environnement/dossiers/changements-climatiques/201212/18/01-4604879-kyoto-le-canada-nest-plus-de-la-partie.php</w:t>
        </w:r>
      </w:hyperlink>
      <w:r w:rsidRPr="00684CCD">
        <w:rPr>
          <w:rFonts w:ascii="Century Gothic" w:hAnsi="Century Gothic"/>
          <w:sz w:val="20"/>
          <w:szCs w:val="20"/>
        </w:rPr>
        <w:t xml:space="preserve"> </w:t>
      </w:r>
    </w:p>
    <w:p w:rsidR="003C4E93" w:rsidRPr="00684CCD" w:rsidRDefault="003C4E93" w:rsidP="00684CCD">
      <w:pPr>
        <w:spacing w:after="0" w:line="240" w:lineRule="auto"/>
        <w:jc w:val="both"/>
        <w:rPr>
          <w:rFonts w:ascii="Century Gothic" w:hAnsi="Century Gothic"/>
          <w:sz w:val="20"/>
          <w:szCs w:val="20"/>
        </w:rPr>
      </w:pPr>
    </w:p>
    <w:p w:rsidR="003C4E93" w:rsidRPr="00684CCD" w:rsidRDefault="00B323FF" w:rsidP="00684CCD">
      <w:pPr>
        <w:spacing w:after="0" w:line="240" w:lineRule="auto"/>
        <w:jc w:val="both"/>
        <w:rPr>
          <w:rFonts w:ascii="Century Gothic" w:hAnsi="Century Gothic"/>
          <w:sz w:val="20"/>
          <w:szCs w:val="20"/>
        </w:rPr>
      </w:pPr>
      <w:r w:rsidRPr="00684CCD">
        <w:rPr>
          <w:rFonts w:ascii="Century Gothic" w:hAnsi="Century Gothic"/>
          <w:sz w:val="20"/>
          <w:szCs w:val="20"/>
        </w:rPr>
        <w:t>Radio-C</w:t>
      </w:r>
      <w:r w:rsidR="006A7380" w:rsidRPr="00684CCD">
        <w:rPr>
          <w:rFonts w:ascii="Century Gothic" w:hAnsi="Century Gothic"/>
          <w:sz w:val="20"/>
          <w:szCs w:val="20"/>
        </w:rPr>
        <w:t xml:space="preserve">anada. 15 février 2015. Les 10 ans du protocole de Kyoto, quel bilan? En ligne : </w:t>
      </w:r>
      <w:hyperlink r:id="rId16" w:history="1">
        <w:r w:rsidR="006A7380" w:rsidRPr="00684CCD">
          <w:rPr>
            <w:rStyle w:val="Lienhypertexte"/>
            <w:rFonts w:ascii="Century Gothic" w:hAnsi="Century Gothic"/>
            <w:sz w:val="20"/>
            <w:szCs w:val="20"/>
          </w:rPr>
          <w:t>http://ici.radio-canada.ca/regions/montreal/2015/02/13/005-dix-ans-protocole-kyoto-changements-climatiques-bilan-echec.shtml</w:t>
        </w:r>
      </w:hyperlink>
      <w:r w:rsidR="006A7380" w:rsidRPr="00684CCD">
        <w:rPr>
          <w:rFonts w:ascii="Century Gothic" w:hAnsi="Century Gothic"/>
          <w:sz w:val="20"/>
          <w:szCs w:val="20"/>
        </w:rPr>
        <w:t xml:space="preserve"> </w:t>
      </w:r>
    </w:p>
    <w:p w:rsidR="003C4E93" w:rsidRPr="00684CCD" w:rsidRDefault="002936EB" w:rsidP="00684CCD">
      <w:pPr>
        <w:spacing w:after="0" w:line="240" w:lineRule="auto"/>
        <w:jc w:val="both"/>
        <w:rPr>
          <w:rFonts w:ascii="Century Gothic" w:hAnsi="Century Gothic"/>
          <w:sz w:val="20"/>
          <w:szCs w:val="20"/>
        </w:rPr>
      </w:pPr>
      <w:r>
        <w:rPr>
          <w:rFonts w:ascii="Century Gothic" w:hAnsi="Century Gothic"/>
          <w:sz w:val="20"/>
          <w:szCs w:val="20"/>
        </w:rPr>
        <w:pict>
          <v:rect id="_x0000_i1026" style="width:0;height:1.5pt" o:hralign="center" o:hrstd="t" o:hr="t" fillcolor="gray" stroked="f"/>
        </w:pict>
      </w:r>
    </w:p>
    <w:p w:rsidR="00942062" w:rsidRPr="00684CCD" w:rsidRDefault="00942062" w:rsidP="00684CCD">
      <w:pPr>
        <w:spacing w:after="0" w:line="240" w:lineRule="auto"/>
        <w:jc w:val="both"/>
        <w:rPr>
          <w:rFonts w:ascii="Century Gothic" w:hAnsi="Century Gothic"/>
          <w:sz w:val="20"/>
          <w:szCs w:val="20"/>
        </w:rPr>
      </w:pPr>
    </w:p>
    <w:p w:rsidR="00D37370" w:rsidRPr="00684CCD" w:rsidRDefault="00801057"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4. </w:t>
      </w:r>
      <w:r w:rsidR="00D37370" w:rsidRPr="00684CCD">
        <w:rPr>
          <w:rFonts w:ascii="Century Gothic" w:hAnsi="Century Gothic"/>
          <w:sz w:val="20"/>
          <w:szCs w:val="20"/>
        </w:rPr>
        <w:t>Quel pourcentage des victimes des changements climatiques vit dans des pays en développement?</w:t>
      </w:r>
    </w:p>
    <w:p w:rsidR="00EF0A3F" w:rsidRPr="00684CCD" w:rsidRDefault="00EF0A3F" w:rsidP="00684CCD">
      <w:pPr>
        <w:spacing w:after="0" w:line="240" w:lineRule="auto"/>
        <w:jc w:val="both"/>
        <w:rPr>
          <w:rFonts w:ascii="Century Gothic" w:hAnsi="Century Gothic"/>
          <w:sz w:val="20"/>
          <w:szCs w:val="20"/>
        </w:rPr>
      </w:pPr>
    </w:p>
    <w:p w:rsidR="001D4E68" w:rsidRPr="00684CCD" w:rsidRDefault="00ED6E1F" w:rsidP="00684CCD">
      <w:pPr>
        <w:spacing w:after="0" w:line="240" w:lineRule="auto"/>
        <w:ind w:left="708" w:firstLine="709"/>
        <w:jc w:val="both"/>
        <w:rPr>
          <w:rFonts w:ascii="Century Gothic" w:hAnsi="Century Gothic"/>
          <w:sz w:val="20"/>
          <w:szCs w:val="20"/>
        </w:rPr>
      </w:pPr>
      <w:r w:rsidRPr="00684CCD">
        <w:rPr>
          <w:rFonts w:ascii="Century Gothic" w:hAnsi="Century Gothic"/>
          <w:sz w:val="20"/>
          <w:szCs w:val="20"/>
        </w:rPr>
        <w:t xml:space="preserve">a) </w:t>
      </w:r>
      <w:r w:rsidR="004229AE" w:rsidRPr="00684CCD">
        <w:rPr>
          <w:rFonts w:ascii="Century Gothic" w:hAnsi="Century Gothic"/>
          <w:sz w:val="20"/>
          <w:szCs w:val="20"/>
        </w:rPr>
        <w:t>30 </w:t>
      </w:r>
      <w:r w:rsidRPr="00684CCD">
        <w:rPr>
          <w:rFonts w:ascii="Century Gothic" w:hAnsi="Century Gothic"/>
          <w:sz w:val="20"/>
          <w:szCs w:val="20"/>
        </w:rPr>
        <w:t xml:space="preserve">% </w:t>
      </w:r>
    </w:p>
    <w:p w:rsidR="001D4E68" w:rsidRPr="00684CCD" w:rsidRDefault="00ED6E1F" w:rsidP="00684CCD">
      <w:pPr>
        <w:spacing w:after="0" w:line="240" w:lineRule="auto"/>
        <w:ind w:left="708" w:firstLine="709"/>
        <w:jc w:val="both"/>
        <w:rPr>
          <w:rFonts w:ascii="Century Gothic" w:hAnsi="Century Gothic"/>
          <w:sz w:val="20"/>
          <w:szCs w:val="20"/>
        </w:rPr>
      </w:pPr>
      <w:r w:rsidRPr="00684CCD">
        <w:rPr>
          <w:rFonts w:ascii="Century Gothic" w:hAnsi="Century Gothic"/>
          <w:sz w:val="20"/>
          <w:szCs w:val="20"/>
        </w:rPr>
        <w:t xml:space="preserve">b) </w:t>
      </w:r>
      <w:r w:rsidR="004229AE" w:rsidRPr="00684CCD">
        <w:rPr>
          <w:rFonts w:ascii="Century Gothic" w:hAnsi="Century Gothic"/>
          <w:sz w:val="20"/>
          <w:szCs w:val="20"/>
        </w:rPr>
        <w:t>50 </w:t>
      </w:r>
      <w:r w:rsidRPr="00684CCD">
        <w:rPr>
          <w:rFonts w:ascii="Century Gothic" w:hAnsi="Century Gothic"/>
          <w:sz w:val="20"/>
          <w:szCs w:val="20"/>
        </w:rPr>
        <w:t xml:space="preserve">% </w:t>
      </w:r>
    </w:p>
    <w:p w:rsidR="001D4E68" w:rsidRPr="00684CCD" w:rsidRDefault="00ED6E1F" w:rsidP="00684CCD">
      <w:pPr>
        <w:spacing w:after="0" w:line="240" w:lineRule="auto"/>
        <w:ind w:left="708" w:firstLine="709"/>
        <w:jc w:val="both"/>
        <w:rPr>
          <w:rFonts w:ascii="Century Gothic" w:hAnsi="Century Gothic"/>
          <w:sz w:val="20"/>
          <w:szCs w:val="20"/>
        </w:rPr>
      </w:pPr>
      <w:r w:rsidRPr="00684CCD">
        <w:rPr>
          <w:rFonts w:ascii="Century Gothic" w:hAnsi="Century Gothic"/>
          <w:sz w:val="20"/>
          <w:szCs w:val="20"/>
        </w:rPr>
        <w:t xml:space="preserve">c) </w:t>
      </w:r>
      <w:r w:rsidR="004229AE" w:rsidRPr="00684CCD">
        <w:rPr>
          <w:rFonts w:ascii="Century Gothic" w:hAnsi="Century Gothic"/>
          <w:sz w:val="20"/>
          <w:szCs w:val="20"/>
        </w:rPr>
        <w:t>70 </w:t>
      </w:r>
      <w:r w:rsidRPr="00684CCD">
        <w:rPr>
          <w:rFonts w:ascii="Century Gothic" w:hAnsi="Century Gothic"/>
          <w:sz w:val="20"/>
          <w:szCs w:val="20"/>
        </w:rPr>
        <w:t xml:space="preserve">% </w:t>
      </w:r>
    </w:p>
    <w:p w:rsidR="00950A54" w:rsidRPr="00684CCD" w:rsidRDefault="00ED6E1F" w:rsidP="00684CCD">
      <w:pPr>
        <w:spacing w:after="0" w:line="240" w:lineRule="auto"/>
        <w:ind w:left="708" w:firstLine="709"/>
        <w:jc w:val="both"/>
        <w:rPr>
          <w:rFonts w:ascii="Century Gothic" w:hAnsi="Century Gothic"/>
          <w:b/>
          <w:sz w:val="20"/>
          <w:szCs w:val="20"/>
        </w:rPr>
      </w:pPr>
      <w:r w:rsidRPr="00684CCD">
        <w:rPr>
          <w:rFonts w:ascii="Century Gothic" w:hAnsi="Century Gothic"/>
          <w:b/>
          <w:sz w:val="20"/>
          <w:szCs w:val="20"/>
        </w:rPr>
        <w:t xml:space="preserve">e) </w:t>
      </w:r>
      <w:r w:rsidR="004229AE" w:rsidRPr="00684CCD">
        <w:rPr>
          <w:rFonts w:ascii="Century Gothic" w:hAnsi="Century Gothic"/>
          <w:b/>
          <w:sz w:val="20"/>
          <w:szCs w:val="20"/>
        </w:rPr>
        <w:t>90 </w:t>
      </w:r>
      <w:r w:rsidR="00950A54" w:rsidRPr="00684CCD">
        <w:rPr>
          <w:rFonts w:ascii="Century Gothic" w:hAnsi="Century Gothic"/>
          <w:b/>
          <w:sz w:val="20"/>
          <w:szCs w:val="20"/>
        </w:rPr>
        <w:t xml:space="preserve">% </w:t>
      </w:r>
    </w:p>
    <w:p w:rsidR="00562F1B" w:rsidRPr="00684CCD" w:rsidRDefault="00562F1B" w:rsidP="00684CCD">
      <w:pPr>
        <w:spacing w:after="0" w:line="240" w:lineRule="auto"/>
        <w:ind w:firstLine="709"/>
        <w:jc w:val="both"/>
        <w:rPr>
          <w:rFonts w:ascii="Century Gothic" w:hAnsi="Century Gothic"/>
          <w:b/>
          <w:sz w:val="20"/>
          <w:szCs w:val="20"/>
        </w:rPr>
      </w:pPr>
    </w:p>
    <w:p w:rsidR="006C3BA4" w:rsidRPr="00684CCD" w:rsidRDefault="00942062" w:rsidP="00684CCD">
      <w:pPr>
        <w:spacing w:after="0" w:line="240" w:lineRule="auto"/>
        <w:jc w:val="both"/>
        <w:rPr>
          <w:rFonts w:ascii="Century Gothic" w:hAnsi="Century Gothic"/>
          <w:iCs/>
          <w:sz w:val="20"/>
          <w:szCs w:val="20"/>
        </w:rPr>
      </w:pPr>
      <w:r w:rsidRPr="00684CCD">
        <w:rPr>
          <w:rFonts w:ascii="Century Gothic" w:hAnsi="Century Gothic"/>
          <w:sz w:val="20"/>
          <w:szCs w:val="20"/>
        </w:rPr>
        <w:t>Commentaires :</w:t>
      </w:r>
      <w:r w:rsidR="00F0587E" w:rsidRPr="00684CCD">
        <w:rPr>
          <w:rFonts w:ascii="Century Gothic" w:hAnsi="Century Gothic"/>
          <w:sz w:val="20"/>
          <w:szCs w:val="20"/>
        </w:rPr>
        <w:t xml:space="preserve"> Une étude de l’ONG DARA estime que les changements climatiques causent environ 400 000 décès par année actuellement,</w:t>
      </w:r>
      <w:r w:rsidR="006C3BA4" w:rsidRPr="00684CCD">
        <w:rPr>
          <w:rStyle w:val="Accentuation"/>
          <w:rFonts w:ascii="Century Gothic" w:hAnsi="Century Gothic"/>
          <w:sz w:val="20"/>
          <w:szCs w:val="20"/>
        </w:rPr>
        <w:t xml:space="preserve"> </w:t>
      </w:r>
      <w:r w:rsidR="006C3BA4" w:rsidRPr="00684CCD">
        <w:rPr>
          <w:rStyle w:val="Accentuation"/>
          <w:rFonts w:ascii="Century Gothic" w:hAnsi="Century Gothic"/>
          <w:i w:val="0"/>
          <w:sz w:val="20"/>
          <w:szCs w:val="20"/>
        </w:rPr>
        <w:t xml:space="preserve">principalement à cause de la faim et des maladies transmissibles qui affectent surtout les enfants dans les pays </w:t>
      </w:r>
      <w:r w:rsidR="00F0587E" w:rsidRPr="00684CCD">
        <w:rPr>
          <w:rStyle w:val="Accentuation"/>
          <w:rFonts w:ascii="Century Gothic" w:hAnsi="Century Gothic"/>
          <w:i w:val="0"/>
          <w:sz w:val="20"/>
          <w:szCs w:val="20"/>
        </w:rPr>
        <w:t>en développement</w:t>
      </w:r>
      <w:r w:rsidR="006C3BA4" w:rsidRPr="00684CCD">
        <w:rPr>
          <w:rStyle w:val="Accentuation"/>
          <w:rFonts w:ascii="Century Gothic" w:hAnsi="Century Gothic"/>
          <w:i w:val="0"/>
          <w:sz w:val="20"/>
          <w:szCs w:val="20"/>
        </w:rPr>
        <w:t>.</w:t>
      </w:r>
      <w:r w:rsidR="006C3BA4" w:rsidRPr="00684CCD">
        <w:rPr>
          <w:rStyle w:val="Accentuation"/>
          <w:rFonts w:ascii="Century Gothic" w:hAnsi="Century Gothic"/>
          <w:sz w:val="20"/>
          <w:szCs w:val="20"/>
        </w:rPr>
        <w:t xml:space="preserve"> </w:t>
      </w:r>
      <w:r w:rsidR="006C3BA4" w:rsidRPr="00684CCD">
        <w:rPr>
          <w:rFonts w:ascii="Century Gothic" w:hAnsi="Century Gothic"/>
          <w:sz w:val="20"/>
          <w:szCs w:val="20"/>
        </w:rPr>
        <w:t>Au total, selon le Huffington Post, ce sont 5 millions de décès par an qui sont imputables à la pollution atmosphérique, à la faim et aux maladies en lien avec le</w:t>
      </w:r>
      <w:r w:rsidR="00684CCD">
        <w:rPr>
          <w:rFonts w:ascii="Century Gothic" w:hAnsi="Century Gothic"/>
          <w:sz w:val="20"/>
          <w:szCs w:val="20"/>
        </w:rPr>
        <w:t>s</w:t>
      </w:r>
      <w:r w:rsidR="006C3BA4" w:rsidRPr="00684CCD">
        <w:rPr>
          <w:rFonts w:ascii="Century Gothic" w:hAnsi="Century Gothic"/>
          <w:sz w:val="20"/>
          <w:szCs w:val="20"/>
        </w:rPr>
        <w:t xml:space="preserve"> changement</w:t>
      </w:r>
      <w:r w:rsidR="00684CCD">
        <w:rPr>
          <w:rFonts w:ascii="Century Gothic" w:hAnsi="Century Gothic"/>
          <w:sz w:val="20"/>
          <w:szCs w:val="20"/>
        </w:rPr>
        <w:t>s</w:t>
      </w:r>
      <w:r w:rsidR="006C3BA4" w:rsidRPr="00684CCD">
        <w:rPr>
          <w:rFonts w:ascii="Century Gothic" w:hAnsi="Century Gothic"/>
          <w:sz w:val="20"/>
          <w:szCs w:val="20"/>
        </w:rPr>
        <w:t xml:space="preserve"> climatique</w:t>
      </w:r>
      <w:r w:rsidR="00684CCD">
        <w:rPr>
          <w:rFonts w:ascii="Century Gothic" w:hAnsi="Century Gothic"/>
          <w:sz w:val="20"/>
          <w:szCs w:val="20"/>
        </w:rPr>
        <w:t>s</w:t>
      </w:r>
      <w:r w:rsidR="006C3BA4" w:rsidRPr="00684CCD">
        <w:rPr>
          <w:rFonts w:ascii="Century Gothic" w:hAnsi="Century Gothic"/>
          <w:sz w:val="20"/>
          <w:szCs w:val="20"/>
        </w:rPr>
        <w:t xml:space="preserve"> et les émissions de gaz carbonique. </w:t>
      </w:r>
      <w:r w:rsidR="004229AE" w:rsidRPr="00684CCD">
        <w:rPr>
          <w:rFonts w:ascii="Century Gothic" w:hAnsi="Century Gothic"/>
          <w:sz w:val="20"/>
          <w:szCs w:val="20"/>
        </w:rPr>
        <w:t>90 </w:t>
      </w:r>
      <w:r w:rsidR="00787260" w:rsidRPr="00684CCD">
        <w:rPr>
          <w:rFonts w:ascii="Century Gothic" w:hAnsi="Century Gothic"/>
          <w:sz w:val="20"/>
          <w:szCs w:val="20"/>
        </w:rPr>
        <w:t>%</w:t>
      </w:r>
      <w:r w:rsidR="006C3BA4" w:rsidRPr="00684CCD">
        <w:rPr>
          <w:rFonts w:ascii="Century Gothic" w:hAnsi="Century Gothic"/>
          <w:sz w:val="20"/>
          <w:szCs w:val="20"/>
        </w:rPr>
        <w:t xml:space="preserve"> de ces décès ont lieu dans les pays </w:t>
      </w:r>
      <w:r w:rsidR="00787260" w:rsidRPr="00684CCD">
        <w:rPr>
          <w:rFonts w:ascii="Century Gothic" w:hAnsi="Century Gothic"/>
          <w:sz w:val="20"/>
          <w:szCs w:val="20"/>
        </w:rPr>
        <w:t>du Sud</w:t>
      </w:r>
      <w:r w:rsidR="006C3BA4" w:rsidRPr="00684CCD">
        <w:rPr>
          <w:rFonts w:ascii="Century Gothic" w:hAnsi="Century Gothic"/>
          <w:sz w:val="20"/>
          <w:szCs w:val="20"/>
        </w:rPr>
        <w:t>.</w:t>
      </w:r>
    </w:p>
    <w:p w:rsidR="00F0587E" w:rsidRPr="00684CCD" w:rsidRDefault="00F0587E" w:rsidP="00684CCD">
      <w:pPr>
        <w:spacing w:after="0" w:line="240" w:lineRule="auto"/>
        <w:jc w:val="both"/>
        <w:rPr>
          <w:rFonts w:ascii="Century Gothic" w:hAnsi="Century Gothic"/>
          <w:sz w:val="20"/>
          <w:szCs w:val="20"/>
        </w:rPr>
      </w:pPr>
    </w:p>
    <w:p w:rsidR="003C4E93" w:rsidRPr="00684CCD" w:rsidRDefault="00942062" w:rsidP="00684CCD">
      <w:pPr>
        <w:spacing w:after="0" w:line="240" w:lineRule="auto"/>
        <w:jc w:val="both"/>
        <w:rPr>
          <w:rFonts w:ascii="Century Gothic" w:hAnsi="Century Gothic"/>
          <w:sz w:val="20"/>
          <w:szCs w:val="20"/>
          <w:lang w:val="en-CA"/>
        </w:rPr>
      </w:pPr>
      <w:r w:rsidRPr="00684CCD">
        <w:rPr>
          <w:rFonts w:ascii="Century Gothic" w:hAnsi="Century Gothic"/>
          <w:sz w:val="20"/>
          <w:szCs w:val="20"/>
          <w:lang w:val="en-CA"/>
        </w:rPr>
        <w:t>Sources :</w:t>
      </w:r>
      <w:r w:rsidR="00B9573B" w:rsidRPr="00684CCD">
        <w:rPr>
          <w:rFonts w:ascii="Century Gothic" w:hAnsi="Century Gothic"/>
          <w:sz w:val="20"/>
          <w:szCs w:val="20"/>
          <w:lang w:val="en-CA"/>
        </w:rPr>
        <w:t xml:space="preserve"> </w:t>
      </w:r>
    </w:p>
    <w:p w:rsidR="00F0587E" w:rsidRPr="00684CCD" w:rsidRDefault="00F0587E" w:rsidP="00684CCD">
      <w:pPr>
        <w:spacing w:after="0" w:line="240" w:lineRule="auto"/>
        <w:jc w:val="both"/>
        <w:rPr>
          <w:rFonts w:ascii="Century Gothic" w:hAnsi="Century Gothic"/>
          <w:sz w:val="20"/>
          <w:szCs w:val="20"/>
        </w:rPr>
      </w:pPr>
      <w:r w:rsidRPr="00684CCD">
        <w:rPr>
          <w:rFonts w:ascii="Century Gothic" w:hAnsi="Century Gothic"/>
          <w:sz w:val="20"/>
          <w:szCs w:val="20"/>
          <w:lang w:val="en-CA"/>
        </w:rPr>
        <w:t xml:space="preserve">DARA. 2012. Climate Vulnerability Monitor : A Guide to the Cold calculus of a Hot Planet. </w:t>
      </w:r>
      <w:r w:rsidRPr="00684CCD">
        <w:rPr>
          <w:rFonts w:ascii="Century Gothic" w:hAnsi="Century Gothic"/>
          <w:sz w:val="20"/>
          <w:szCs w:val="20"/>
        </w:rPr>
        <w:t xml:space="preserve">En ligne: </w:t>
      </w:r>
      <w:hyperlink r:id="rId17" w:history="1">
        <w:r w:rsidRPr="00684CCD">
          <w:rPr>
            <w:rStyle w:val="Lienhypertexte"/>
            <w:rFonts w:ascii="Century Gothic" w:hAnsi="Century Gothic"/>
            <w:sz w:val="20"/>
            <w:szCs w:val="20"/>
          </w:rPr>
          <w:t>http://daraint.org/wp-content/uploads/2012/09/CVM2-Low.pdf</w:t>
        </w:r>
      </w:hyperlink>
      <w:r w:rsidRPr="00684CCD">
        <w:rPr>
          <w:rFonts w:ascii="Century Gothic" w:hAnsi="Century Gothic"/>
          <w:sz w:val="20"/>
          <w:szCs w:val="20"/>
        </w:rPr>
        <w:t xml:space="preserve"> </w:t>
      </w:r>
    </w:p>
    <w:p w:rsidR="003C4E93" w:rsidRPr="005C6F4F" w:rsidRDefault="003C4E93" w:rsidP="00684CCD">
      <w:pPr>
        <w:spacing w:after="0" w:line="240" w:lineRule="auto"/>
        <w:jc w:val="both"/>
        <w:rPr>
          <w:rFonts w:ascii="Century Gothic" w:hAnsi="Century Gothic"/>
          <w:sz w:val="20"/>
          <w:szCs w:val="20"/>
        </w:rPr>
      </w:pPr>
    </w:p>
    <w:p w:rsidR="00942062" w:rsidRPr="00684CCD" w:rsidRDefault="00F0587E"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Le Monde. 27 septembre 2012. Le changement climatique pourrait faire 100 millions de morts d’ici 2030. En ligne : </w:t>
      </w:r>
      <w:hyperlink r:id="rId18" w:history="1">
        <w:r w:rsidRPr="00684CCD">
          <w:rPr>
            <w:rStyle w:val="Lienhypertexte"/>
            <w:rFonts w:ascii="Century Gothic" w:hAnsi="Century Gothic"/>
            <w:sz w:val="20"/>
            <w:szCs w:val="20"/>
          </w:rPr>
          <w:t>http://bigbrowser.blog.lemonde.fr/2012/09/27/chaud-le-changement-climatique-pourrait-faire-100-millions-de-morts-dici-2030/</w:t>
        </w:r>
      </w:hyperlink>
      <w:r w:rsidR="006C3BA4" w:rsidRPr="00684CCD">
        <w:rPr>
          <w:rFonts w:ascii="Century Gothic" w:hAnsi="Century Gothic"/>
          <w:sz w:val="20"/>
          <w:szCs w:val="20"/>
        </w:rPr>
        <w:t xml:space="preserve"> </w:t>
      </w:r>
      <w:r w:rsidR="00942062" w:rsidRPr="00684CCD">
        <w:rPr>
          <w:rFonts w:ascii="Century Gothic" w:hAnsi="Century Gothic"/>
          <w:sz w:val="20"/>
          <w:szCs w:val="20"/>
        </w:rPr>
        <w:br w:type="page"/>
      </w:r>
    </w:p>
    <w:p w:rsidR="00D37370" w:rsidRPr="00684CCD" w:rsidRDefault="00801057" w:rsidP="00684CCD">
      <w:pPr>
        <w:spacing w:after="0" w:line="240" w:lineRule="auto"/>
        <w:jc w:val="both"/>
        <w:rPr>
          <w:rFonts w:ascii="Century Gothic" w:hAnsi="Century Gothic"/>
          <w:sz w:val="20"/>
          <w:szCs w:val="20"/>
        </w:rPr>
      </w:pPr>
      <w:r w:rsidRPr="00684CCD">
        <w:rPr>
          <w:rFonts w:ascii="Century Gothic" w:hAnsi="Century Gothic"/>
          <w:sz w:val="20"/>
          <w:szCs w:val="20"/>
        </w:rPr>
        <w:lastRenderedPageBreak/>
        <w:t xml:space="preserve">5. </w:t>
      </w:r>
      <w:r w:rsidR="00D37370" w:rsidRPr="00684CCD">
        <w:rPr>
          <w:rFonts w:ascii="Century Gothic" w:hAnsi="Century Gothic"/>
          <w:sz w:val="20"/>
          <w:szCs w:val="20"/>
        </w:rPr>
        <w:t xml:space="preserve">Combien </w:t>
      </w:r>
      <w:r w:rsidR="006C3BA4" w:rsidRPr="00684CCD">
        <w:rPr>
          <w:rFonts w:ascii="Century Gothic" w:hAnsi="Century Gothic"/>
          <w:sz w:val="20"/>
          <w:szCs w:val="20"/>
        </w:rPr>
        <w:t>y a-t-</w:t>
      </w:r>
      <w:r w:rsidR="00D37370" w:rsidRPr="00684CCD">
        <w:rPr>
          <w:rFonts w:ascii="Century Gothic" w:hAnsi="Century Gothic"/>
          <w:sz w:val="20"/>
          <w:szCs w:val="20"/>
        </w:rPr>
        <w:t>il</w:t>
      </w:r>
      <w:r w:rsidR="006C3BA4" w:rsidRPr="00684CCD">
        <w:rPr>
          <w:rFonts w:ascii="Century Gothic" w:hAnsi="Century Gothic"/>
          <w:sz w:val="20"/>
          <w:szCs w:val="20"/>
        </w:rPr>
        <w:t xml:space="preserve"> eu</w:t>
      </w:r>
      <w:r w:rsidR="00D37370" w:rsidRPr="00684CCD">
        <w:rPr>
          <w:rFonts w:ascii="Century Gothic" w:hAnsi="Century Gothic"/>
          <w:sz w:val="20"/>
          <w:szCs w:val="20"/>
        </w:rPr>
        <w:t xml:space="preserve"> de réfugié</w:t>
      </w:r>
      <w:r w:rsidR="006C3BA4" w:rsidRPr="00684CCD">
        <w:rPr>
          <w:rFonts w:ascii="Century Gothic" w:hAnsi="Century Gothic"/>
          <w:sz w:val="20"/>
          <w:szCs w:val="20"/>
        </w:rPr>
        <w:t>-e-</w:t>
      </w:r>
      <w:r w:rsidR="00D37370" w:rsidRPr="00684CCD">
        <w:rPr>
          <w:rFonts w:ascii="Century Gothic" w:hAnsi="Century Gothic"/>
          <w:sz w:val="20"/>
          <w:szCs w:val="20"/>
        </w:rPr>
        <w:t>s climatiques dans le monde</w:t>
      </w:r>
      <w:r w:rsidR="006C3BA4" w:rsidRPr="00684CCD">
        <w:rPr>
          <w:rFonts w:ascii="Century Gothic" w:hAnsi="Century Gothic"/>
          <w:sz w:val="20"/>
          <w:szCs w:val="20"/>
        </w:rPr>
        <w:t xml:space="preserve"> en 2013</w:t>
      </w:r>
      <w:r w:rsidR="00D37370" w:rsidRPr="00684CCD">
        <w:rPr>
          <w:rFonts w:ascii="Century Gothic" w:hAnsi="Century Gothic"/>
          <w:sz w:val="20"/>
          <w:szCs w:val="20"/>
        </w:rPr>
        <w:t>?</w:t>
      </w:r>
    </w:p>
    <w:p w:rsidR="001D4E68" w:rsidRPr="00684CCD" w:rsidRDefault="001D4E68" w:rsidP="00684CCD">
      <w:pPr>
        <w:spacing w:after="0" w:line="240" w:lineRule="auto"/>
        <w:jc w:val="both"/>
        <w:rPr>
          <w:rFonts w:ascii="Century Gothic" w:hAnsi="Century Gothic"/>
          <w:sz w:val="20"/>
          <w:szCs w:val="20"/>
        </w:rPr>
      </w:pP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a)</w:t>
      </w:r>
      <w:r w:rsidRPr="00684CCD">
        <w:rPr>
          <w:rFonts w:ascii="Century Gothic" w:hAnsi="Century Gothic"/>
          <w:sz w:val="20"/>
          <w:szCs w:val="20"/>
        </w:rPr>
        <w:tab/>
        <w:t>1 million</w:t>
      </w: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b)</w:t>
      </w:r>
      <w:r w:rsidRPr="00684CCD">
        <w:rPr>
          <w:rFonts w:ascii="Century Gothic" w:hAnsi="Century Gothic"/>
          <w:sz w:val="20"/>
          <w:szCs w:val="20"/>
        </w:rPr>
        <w:tab/>
        <w:t>2,5 millions</w:t>
      </w:r>
    </w:p>
    <w:p w:rsidR="00942062" w:rsidRPr="00684CCD" w:rsidRDefault="00942062" w:rsidP="00684CCD">
      <w:pPr>
        <w:spacing w:after="0" w:line="240" w:lineRule="auto"/>
        <w:ind w:left="708"/>
        <w:jc w:val="both"/>
        <w:rPr>
          <w:rFonts w:ascii="Century Gothic" w:hAnsi="Century Gothic"/>
          <w:b/>
          <w:sz w:val="20"/>
          <w:szCs w:val="20"/>
        </w:rPr>
      </w:pPr>
      <w:r w:rsidRPr="00684CCD">
        <w:rPr>
          <w:rFonts w:ascii="Century Gothic" w:hAnsi="Century Gothic"/>
          <w:b/>
          <w:sz w:val="20"/>
          <w:szCs w:val="20"/>
        </w:rPr>
        <w:t>c)</w:t>
      </w:r>
      <w:r w:rsidRPr="00684CCD">
        <w:rPr>
          <w:rFonts w:ascii="Century Gothic" w:hAnsi="Century Gothic"/>
          <w:b/>
          <w:sz w:val="20"/>
          <w:szCs w:val="20"/>
        </w:rPr>
        <w:tab/>
        <w:t>22 millions</w:t>
      </w: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d)</w:t>
      </w:r>
      <w:r w:rsidRPr="00684CCD">
        <w:rPr>
          <w:rFonts w:ascii="Century Gothic" w:hAnsi="Century Gothic"/>
          <w:sz w:val="20"/>
          <w:szCs w:val="20"/>
        </w:rPr>
        <w:tab/>
        <w:t>50 millions</w:t>
      </w:r>
    </w:p>
    <w:p w:rsidR="00942062" w:rsidRPr="00684CCD" w:rsidRDefault="00942062" w:rsidP="00684CCD">
      <w:pPr>
        <w:spacing w:after="0" w:line="240" w:lineRule="auto"/>
        <w:jc w:val="both"/>
        <w:rPr>
          <w:rFonts w:ascii="Century Gothic" w:hAnsi="Century Gothic"/>
          <w:sz w:val="20"/>
          <w:szCs w:val="20"/>
        </w:rPr>
      </w:pPr>
    </w:p>
    <w:p w:rsidR="001D4E68"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w:t>
      </w:r>
      <w:r w:rsidR="001D4E68" w:rsidRPr="00684CCD">
        <w:rPr>
          <w:rFonts w:ascii="Century Gothic" w:hAnsi="Century Gothic"/>
          <w:b/>
          <w:sz w:val="20"/>
          <w:szCs w:val="20"/>
        </w:rPr>
        <w:t xml:space="preserve"> </w:t>
      </w:r>
      <w:r w:rsidR="001D4E68" w:rsidRPr="00684CCD">
        <w:rPr>
          <w:rFonts w:ascii="Century Gothic" w:hAnsi="Century Gothic"/>
          <w:sz w:val="20"/>
          <w:szCs w:val="20"/>
        </w:rPr>
        <w:t>22 millions de personnes ont dû abandonner leur domicile en 2013 à la suite d'une catastrophe naturelle, soit trois fois plus que</w:t>
      </w:r>
      <w:r w:rsidR="00CB7FA4" w:rsidRPr="00684CCD">
        <w:rPr>
          <w:rFonts w:ascii="Century Gothic" w:hAnsi="Century Gothic"/>
          <w:sz w:val="20"/>
          <w:szCs w:val="20"/>
        </w:rPr>
        <w:t xml:space="preserve"> le nombre</w:t>
      </w:r>
      <w:r w:rsidR="001D4E68" w:rsidRPr="00684CCD">
        <w:rPr>
          <w:rFonts w:ascii="Century Gothic" w:hAnsi="Century Gothic"/>
          <w:sz w:val="20"/>
          <w:szCs w:val="20"/>
        </w:rPr>
        <w:t xml:space="preserve"> de personnes déplacées à cause d'un conflit. Sur ces 22 millions</w:t>
      </w:r>
      <w:r w:rsidR="00CB7FA4" w:rsidRPr="00684CCD">
        <w:rPr>
          <w:rFonts w:ascii="Century Gothic" w:hAnsi="Century Gothic"/>
          <w:sz w:val="20"/>
          <w:szCs w:val="20"/>
        </w:rPr>
        <w:t xml:space="preserve"> de personnes</w:t>
      </w:r>
      <w:r w:rsidR="001D4E68" w:rsidRPr="00684CCD">
        <w:rPr>
          <w:rFonts w:ascii="Century Gothic" w:hAnsi="Century Gothic"/>
          <w:sz w:val="20"/>
          <w:szCs w:val="20"/>
        </w:rPr>
        <w:t xml:space="preserve">, </w:t>
      </w:r>
      <w:r w:rsidR="004229AE" w:rsidRPr="00684CCD">
        <w:rPr>
          <w:rFonts w:ascii="Century Gothic" w:hAnsi="Century Gothic"/>
          <w:sz w:val="20"/>
          <w:szCs w:val="20"/>
        </w:rPr>
        <w:t>31 </w:t>
      </w:r>
      <w:r w:rsidR="001D4E68" w:rsidRPr="00684CCD">
        <w:rPr>
          <w:rFonts w:ascii="Century Gothic" w:hAnsi="Century Gothic"/>
          <w:sz w:val="20"/>
          <w:szCs w:val="20"/>
        </w:rPr>
        <w:t xml:space="preserve">% ont été déplacées à cause d’inondations et </w:t>
      </w:r>
      <w:r w:rsidR="004229AE" w:rsidRPr="00684CCD">
        <w:rPr>
          <w:rFonts w:ascii="Century Gothic" w:hAnsi="Century Gothic"/>
          <w:sz w:val="20"/>
          <w:szCs w:val="20"/>
        </w:rPr>
        <w:t>69 </w:t>
      </w:r>
      <w:r w:rsidR="00B9573B" w:rsidRPr="00684CCD">
        <w:rPr>
          <w:rFonts w:ascii="Century Gothic" w:hAnsi="Century Gothic"/>
          <w:sz w:val="20"/>
          <w:szCs w:val="20"/>
        </w:rPr>
        <w:t xml:space="preserve">% à la suite de </w:t>
      </w:r>
      <w:r w:rsidR="001D4E68" w:rsidRPr="00684CCD">
        <w:rPr>
          <w:rFonts w:ascii="Century Gothic" w:hAnsi="Century Gothic"/>
          <w:sz w:val="20"/>
          <w:szCs w:val="20"/>
        </w:rPr>
        <w:t>catastrophes météorologiques (tempêtes, ouragans, typhons).</w:t>
      </w:r>
    </w:p>
    <w:p w:rsidR="003C4E93" w:rsidRPr="00684CCD" w:rsidRDefault="003C4E93" w:rsidP="00684CCD">
      <w:pPr>
        <w:spacing w:after="0" w:line="240" w:lineRule="auto"/>
        <w:jc w:val="both"/>
        <w:rPr>
          <w:rFonts w:ascii="Century Gothic" w:hAnsi="Century Gothic"/>
          <w:sz w:val="20"/>
          <w:szCs w:val="20"/>
        </w:rPr>
      </w:pPr>
    </w:p>
    <w:p w:rsidR="00CB7FA4" w:rsidRPr="00684CCD" w:rsidRDefault="003C4E93" w:rsidP="00684CCD">
      <w:pPr>
        <w:spacing w:after="0" w:line="240" w:lineRule="auto"/>
        <w:jc w:val="both"/>
        <w:rPr>
          <w:rFonts w:ascii="Century Gothic" w:hAnsi="Century Gothic"/>
          <w:sz w:val="20"/>
          <w:szCs w:val="20"/>
        </w:rPr>
      </w:pPr>
      <w:r w:rsidRPr="00684CCD">
        <w:rPr>
          <w:rFonts w:ascii="Century Gothic" w:hAnsi="Century Gothic"/>
          <w:sz w:val="20"/>
          <w:szCs w:val="20"/>
          <w:lang w:val="en-CA"/>
        </w:rPr>
        <w:t>Source</w:t>
      </w:r>
      <w:r w:rsidR="00CB7FA4" w:rsidRPr="00684CCD">
        <w:rPr>
          <w:rFonts w:ascii="Century Gothic" w:hAnsi="Century Gothic"/>
          <w:sz w:val="20"/>
          <w:szCs w:val="20"/>
          <w:lang w:val="en-CA"/>
        </w:rPr>
        <w:t>:</w:t>
      </w:r>
      <w:r w:rsidR="0047408F" w:rsidRPr="00684CCD">
        <w:rPr>
          <w:rFonts w:ascii="Century Gothic" w:hAnsi="Century Gothic"/>
          <w:sz w:val="20"/>
          <w:szCs w:val="20"/>
          <w:lang w:val="en-CA"/>
        </w:rPr>
        <w:t xml:space="preserve"> </w:t>
      </w:r>
      <w:r w:rsidR="00CB7FA4" w:rsidRPr="00684CCD">
        <w:rPr>
          <w:rFonts w:ascii="Century Gothic" w:hAnsi="Century Gothic"/>
          <w:sz w:val="20"/>
          <w:szCs w:val="20"/>
          <w:lang w:val="en-CA"/>
        </w:rPr>
        <w:t xml:space="preserve">Norwegian Refugee Council. September 2014. Global Estimates 2014: People displaced by disasters. </w:t>
      </w:r>
      <w:r w:rsidR="00CB7FA4" w:rsidRPr="00684CCD">
        <w:rPr>
          <w:rFonts w:ascii="Century Gothic" w:hAnsi="Century Gothic"/>
          <w:sz w:val="20"/>
          <w:szCs w:val="20"/>
        </w:rPr>
        <w:t xml:space="preserve">En ligne : </w:t>
      </w:r>
      <w:hyperlink r:id="rId19" w:history="1">
        <w:r w:rsidR="00CB7FA4" w:rsidRPr="00684CCD">
          <w:rPr>
            <w:rStyle w:val="Lienhypertexte"/>
            <w:rFonts w:ascii="Century Gothic" w:hAnsi="Century Gothic"/>
            <w:sz w:val="20"/>
            <w:szCs w:val="20"/>
          </w:rPr>
          <w:t>http://www.nrc.no/arch/_img/9184209.pdf</w:t>
        </w:r>
      </w:hyperlink>
      <w:r w:rsidR="00CB7FA4" w:rsidRPr="00684CCD">
        <w:rPr>
          <w:rFonts w:ascii="Century Gothic" w:hAnsi="Century Gothic"/>
          <w:sz w:val="20"/>
          <w:szCs w:val="20"/>
        </w:rPr>
        <w:t xml:space="preserve"> </w:t>
      </w:r>
    </w:p>
    <w:p w:rsidR="00D37370" w:rsidRPr="00684CCD" w:rsidRDefault="002936EB" w:rsidP="00684CCD">
      <w:pPr>
        <w:spacing w:after="0" w:line="240" w:lineRule="auto"/>
        <w:jc w:val="both"/>
        <w:rPr>
          <w:rFonts w:ascii="Century Gothic" w:hAnsi="Century Gothic"/>
          <w:sz w:val="20"/>
          <w:szCs w:val="20"/>
        </w:rPr>
      </w:pPr>
      <w:r>
        <w:rPr>
          <w:rFonts w:ascii="Century Gothic" w:hAnsi="Century Gothic"/>
          <w:sz w:val="20"/>
          <w:szCs w:val="20"/>
        </w:rPr>
        <w:pict>
          <v:rect id="_x0000_i1027" style="width:0;height:1.5pt" o:hralign="center" o:hrstd="t" o:hr="t" fillcolor="gray" stroked="f"/>
        </w:pict>
      </w:r>
    </w:p>
    <w:p w:rsidR="00942062" w:rsidRPr="00684CCD" w:rsidRDefault="00942062" w:rsidP="00684CCD">
      <w:pPr>
        <w:spacing w:after="0" w:line="240" w:lineRule="auto"/>
        <w:jc w:val="both"/>
        <w:rPr>
          <w:rFonts w:ascii="Century Gothic" w:hAnsi="Century Gothic"/>
          <w:sz w:val="20"/>
          <w:szCs w:val="20"/>
        </w:rPr>
      </w:pPr>
    </w:p>
    <w:p w:rsidR="00D37370" w:rsidRPr="00684CCD" w:rsidRDefault="00801057"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6. </w:t>
      </w:r>
      <w:r w:rsidR="00ED6E1F" w:rsidRPr="00684CCD">
        <w:rPr>
          <w:rFonts w:ascii="Century Gothic" w:hAnsi="Century Gothic"/>
          <w:sz w:val="20"/>
          <w:szCs w:val="20"/>
        </w:rPr>
        <w:t xml:space="preserve"> </w:t>
      </w:r>
      <w:r w:rsidR="00105A9E" w:rsidRPr="00684CCD">
        <w:rPr>
          <w:rFonts w:ascii="Century Gothic" w:hAnsi="Century Gothic"/>
          <w:sz w:val="20"/>
          <w:szCs w:val="20"/>
        </w:rPr>
        <w:t xml:space="preserve">Selon le Groupe d’experts intergouvernemental sur l’évolution du climat (GIEC) </w:t>
      </w:r>
      <w:r w:rsidR="00ED6E1F" w:rsidRPr="00684CCD">
        <w:rPr>
          <w:rFonts w:ascii="Century Gothic" w:hAnsi="Century Gothic"/>
          <w:sz w:val="20"/>
          <w:szCs w:val="20"/>
        </w:rPr>
        <w:t>et la communauté internationale, quel est le seuil maximal de</w:t>
      </w:r>
      <w:r w:rsidR="00D37370" w:rsidRPr="00684CCD">
        <w:rPr>
          <w:rFonts w:ascii="Century Gothic" w:hAnsi="Century Gothic"/>
          <w:sz w:val="20"/>
          <w:szCs w:val="20"/>
        </w:rPr>
        <w:t xml:space="preserve"> réchauffement global de la planète</w:t>
      </w:r>
      <w:r w:rsidR="00ED6E1F" w:rsidRPr="00684CCD">
        <w:rPr>
          <w:rFonts w:ascii="Century Gothic" w:hAnsi="Century Gothic"/>
          <w:sz w:val="20"/>
          <w:szCs w:val="20"/>
        </w:rPr>
        <w:t>, pour éviter qu’il n’y ait de graves catastrophes climatiques</w:t>
      </w:r>
      <w:r w:rsidR="00B9573B" w:rsidRPr="00684CCD">
        <w:rPr>
          <w:rFonts w:ascii="Century Gothic" w:hAnsi="Century Gothic"/>
          <w:sz w:val="20"/>
          <w:szCs w:val="20"/>
        </w:rPr>
        <w:t>?</w:t>
      </w:r>
      <w:r w:rsidR="00D37370" w:rsidRPr="00684CCD">
        <w:rPr>
          <w:rFonts w:ascii="Century Gothic" w:hAnsi="Century Gothic"/>
          <w:sz w:val="20"/>
          <w:szCs w:val="20"/>
        </w:rPr>
        <w:t xml:space="preserve"> </w:t>
      </w:r>
    </w:p>
    <w:p w:rsidR="00D66A82" w:rsidRPr="00684CCD" w:rsidRDefault="00D66A82" w:rsidP="00684CCD">
      <w:pPr>
        <w:spacing w:after="0" w:line="240" w:lineRule="auto"/>
        <w:jc w:val="both"/>
        <w:rPr>
          <w:rFonts w:ascii="Century Gothic" w:hAnsi="Century Gothic"/>
          <w:sz w:val="20"/>
          <w:szCs w:val="20"/>
        </w:rPr>
      </w:pP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20  </w:t>
      </w:r>
      <w:r w:rsidRPr="00684CCD">
        <w:rPr>
          <w:rFonts w:ascii="Arial" w:hAnsi="Arial" w:cs="Arial"/>
          <w:sz w:val="20"/>
          <w:szCs w:val="20"/>
        </w:rPr>
        <w:t>ͦ</w:t>
      </w:r>
      <w:r w:rsidRPr="00684CCD">
        <w:rPr>
          <w:rFonts w:ascii="Century Gothic" w:hAnsi="Century Gothic"/>
          <w:sz w:val="20"/>
          <w:szCs w:val="20"/>
        </w:rPr>
        <w:t xml:space="preserve">C </w:t>
      </w: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10  </w:t>
      </w:r>
      <w:r w:rsidRPr="00684CCD">
        <w:rPr>
          <w:rFonts w:ascii="Arial" w:hAnsi="Arial" w:cs="Arial"/>
          <w:sz w:val="20"/>
          <w:szCs w:val="20"/>
        </w:rPr>
        <w:t>ͦ</w:t>
      </w:r>
      <w:r w:rsidRPr="00684CCD">
        <w:rPr>
          <w:rFonts w:ascii="Century Gothic" w:hAnsi="Century Gothic"/>
          <w:sz w:val="20"/>
          <w:szCs w:val="20"/>
        </w:rPr>
        <w:t xml:space="preserve">C </w:t>
      </w: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c) 5  </w:t>
      </w:r>
      <w:r w:rsidRPr="00684CCD">
        <w:rPr>
          <w:rFonts w:ascii="Arial" w:hAnsi="Arial" w:cs="Arial"/>
          <w:sz w:val="20"/>
          <w:szCs w:val="20"/>
        </w:rPr>
        <w:t>ͦ</w:t>
      </w:r>
      <w:r w:rsidRPr="00684CCD">
        <w:rPr>
          <w:rFonts w:ascii="Century Gothic" w:hAnsi="Century Gothic"/>
          <w:sz w:val="20"/>
          <w:szCs w:val="20"/>
        </w:rPr>
        <w:t xml:space="preserve">C </w:t>
      </w:r>
    </w:p>
    <w:p w:rsidR="00942062" w:rsidRPr="00684CCD" w:rsidRDefault="00942062" w:rsidP="00684CCD">
      <w:pPr>
        <w:spacing w:after="0" w:line="240" w:lineRule="auto"/>
        <w:ind w:left="708"/>
        <w:jc w:val="both"/>
        <w:rPr>
          <w:rFonts w:ascii="Century Gothic" w:hAnsi="Century Gothic"/>
          <w:b/>
          <w:sz w:val="20"/>
          <w:szCs w:val="20"/>
        </w:rPr>
      </w:pPr>
      <w:r w:rsidRPr="00684CCD">
        <w:rPr>
          <w:rFonts w:ascii="Century Gothic" w:hAnsi="Century Gothic"/>
          <w:b/>
          <w:sz w:val="20"/>
          <w:szCs w:val="20"/>
        </w:rPr>
        <w:t xml:space="preserve">d) 2  </w:t>
      </w:r>
      <w:r w:rsidRPr="00684CCD">
        <w:rPr>
          <w:rFonts w:ascii="Arial" w:hAnsi="Arial" w:cs="Arial"/>
          <w:b/>
          <w:sz w:val="20"/>
          <w:szCs w:val="20"/>
        </w:rPr>
        <w:t>ͦ</w:t>
      </w:r>
      <w:r w:rsidRPr="00684CCD">
        <w:rPr>
          <w:rFonts w:ascii="Century Gothic" w:hAnsi="Century Gothic"/>
          <w:b/>
          <w:sz w:val="20"/>
          <w:szCs w:val="20"/>
        </w:rPr>
        <w:t xml:space="preserve">C </w:t>
      </w: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e) 1  </w:t>
      </w:r>
      <w:r w:rsidRPr="00684CCD">
        <w:rPr>
          <w:rFonts w:ascii="Arial" w:hAnsi="Arial" w:cs="Arial"/>
          <w:sz w:val="20"/>
          <w:szCs w:val="20"/>
        </w:rPr>
        <w:t>ͦ</w:t>
      </w:r>
      <w:r w:rsidRPr="00684CCD">
        <w:rPr>
          <w:rFonts w:ascii="Century Gothic" w:hAnsi="Century Gothic"/>
          <w:sz w:val="20"/>
          <w:szCs w:val="20"/>
        </w:rPr>
        <w:t>C</w:t>
      </w:r>
    </w:p>
    <w:p w:rsidR="003C4E93" w:rsidRPr="00684CCD" w:rsidRDefault="003C4E93" w:rsidP="00684CCD">
      <w:pPr>
        <w:pStyle w:val="Paragraphedeliste"/>
        <w:spacing w:after="0" w:line="240" w:lineRule="auto"/>
        <w:ind w:left="0" w:firstLine="696"/>
        <w:jc w:val="both"/>
        <w:rPr>
          <w:rFonts w:ascii="Century Gothic" w:hAnsi="Century Gothic"/>
          <w:sz w:val="20"/>
          <w:szCs w:val="20"/>
        </w:rPr>
      </w:pPr>
    </w:p>
    <w:p w:rsidR="00CD698D"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w:t>
      </w:r>
      <w:r w:rsidR="00CD698D" w:rsidRPr="00684CCD">
        <w:rPr>
          <w:rFonts w:ascii="Century Gothic" w:hAnsi="Century Gothic"/>
          <w:sz w:val="20"/>
          <w:szCs w:val="20"/>
        </w:rPr>
        <w:t xml:space="preserve"> </w:t>
      </w:r>
      <w:r w:rsidR="00D01ACF" w:rsidRPr="00684CCD">
        <w:rPr>
          <w:rFonts w:ascii="Century Gothic" w:hAnsi="Century Gothic"/>
          <w:sz w:val="20"/>
          <w:szCs w:val="20"/>
        </w:rPr>
        <w:t>Le 2°C implique de réduire les émissions de 40 à 70% d'ici 2050 (par rapport à 2010) et de les faire disparaître en 2100. En l'absence de nouvelles mesures pour réduire les émissions, la planète pourrait connaître une hausse globale des températures à la fin du 21e siècle de 3,7 à 4,8°C par rapport à 1850-1900.</w:t>
      </w:r>
    </w:p>
    <w:p w:rsidR="003C4E93" w:rsidRPr="00684CCD" w:rsidRDefault="003C4E93" w:rsidP="00684CCD">
      <w:pPr>
        <w:spacing w:after="0" w:line="240" w:lineRule="auto"/>
        <w:jc w:val="both"/>
        <w:rPr>
          <w:rFonts w:ascii="Century Gothic" w:hAnsi="Century Gothic"/>
          <w:b/>
          <w:sz w:val="20"/>
          <w:szCs w:val="20"/>
        </w:rPr>
      </w:pPr>
    </w:p>
    <w:p w:rsidR="00CD698D" w:rsidRPr="00684CCD" w:rsidRDefault="00CD698D"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Source: </w:t>
      </w:r>
      <w:r w:rsidR="00D01ACF" w:rsidRPr="00684CCD">
        <w:rPr>
          <w:rFonts w:ascii="Century Gothic" w:hAnsi="Century Gothic"/>
          <w:sz w:val="20"/>
          <w:szCs w:val="20"/>
        </w:rPr>
        <w:t xml:space="preserve">Huffington Post. 2 novembre 2014. </w:t>
      </w:r>
      <w:r w:rsidRPr="00684CCD">
        <w:rPr>
          <w:rFonts w:ascii="Century Gothic" w:hAnsi="Century Gothic"/>
          <w:sz w:val="20"/>
          <w:szCs w:val="20"/>
        </w:rPr>
        <w:t>Réchauffement climatique: ce qu'il faut retenir de l'alarmant rapport du Giec</w:t>
      </w:r>
      <w:r w:rsidR="00D01ACF" w:rsidRPr="00684CCD">
        <w:rPr>
          <w:rFonts w:ascii="Century Gothic" w:hAnsi="Century Gothic"/>
          <w:sz w:val="20"/>
          <w:szCs w:val="20"/>
        </w:rPr>
        <w:t xml:space="preserve">. En ligne : </w:t>
      </w:r>
      <w:hyperlink r:id="rId20" w:history="1">
        <w:r w:rsidR="003C4E93" w:rsidRPr="00684CCD">
          <w:rPr>
            <w:rStyle w:val="Lienhypertexte"/>
            <w:rFonts w:ascii="Century Gothic" w:hAnsi="Century Gothic"/>
            <w:sz w:val="20"/>
            <w:szCs w:val="20"/>
          </w:rPr>
          <w:t>http://www.huffingtonpost.fr/2014/11/02/rechauffement-climatique-rapport-giec_n_6089492.html</w:t>
        </w:r>
      </w:hyperlink>
      <w:r w:rsidR="003C4E93" w:rsidRPr="00684CCD">
        <w:rPr>
          <w:rFonts w:ascii="Century Gothic" w:hAnsi="Century Gothic"/>
          <w:sz w:val="20"/>
          <w:szCs w:val="20"/>
        </w:rPr>
        <w:t xml:space="preserve"> </w:t>
      </w:r>
    </w:p>
    <w:p w:rsidR="00942062" w:rsidRPr="00684CCD" w:rsidRDefault="002936EB" w:rsidP="00684CCD">
      <w:pPr>
        <w:spacing w:after="0" w:line="240" w:lineRule="auto"/>
        <w:jc w:val="both"/>
        <w:rPr>
          <w:rFonts w:ascii="Century Gothic" w:hAnsi="Century Gothic"/>
          <w:sz w:val="20"/>
          <w:szCs w:val="20"/>
        </w:rPr>
      </w:pPr>
      <w:r>
        <w:rPr>
          <w:rFonts w:ascii="Century Gothic" w:hAnsi="Century Gothic"/>
          <w:sz w:val="20"/>
          <w:szCs w:val="20"/>
        </w:rPr>
        <w:pict>
          <v:rect id="_x0000_i1028" style="width:0;height:1.5pt" o:hralign="center" o:hrstd="t" o:hr="t" fillcolor="gray" stroked="f"/>
        </w:pict>
      </w:r>
    </w:p>
    <w:p w:rsidR="00B323FF" w:rsidRPr="00684CCD" w:rsidRDefault="00B323FF" w:rsidP="00684CCD">
      <w:pPr>
        <w:spacing w:after="0" w:line="240" w:lineRule="auto"/>
        <w:jc w:val="both"/>
        <w:rPr>
          <w:rFonts w:ascii="Century Gothic" w:hAnsi="Century Gothic"/>
          <w:sz w:val="20"/>
          <w:szCs w:val="20"/>
        </w:rPr>
      </w:pPr>
    </w:p>
    <w:p w:rsidR="00383134" w:rsidRPr="00684CCD" w:rsidRDefault="00801057"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7. </w:t>
      </w:r>
      <w:r w:rsidR="00D66A82" w:rsidRPr="00684CCD">
        <w:rPr>
          <w:rFonts w:ascii="Century Gothic" w:hAnsi="Century Gothic"/>
          <w:sz w:val="20"/>
          <w:szCs w:val="20"/>
        </w:rPr>
        <w:t>Qui cour</w:t>
      </w:r>
      <w:r w:rsidR="00152B41" w:rsidRPr="00684CCD">
        <w:rPr>
          <w:rFonts w:ascii="Century Gothic" w:hAnsi="Century Gothic"/>
          <w:sz w:val="20"/>
          <w:szCs w:val="20"/>
        </w:rPr>
        <w:t>t</w:t>
      </w:r>
      <w:r w:rsidR="00D66A82" w:rsidRPr="00684CCD">
        <w:rPr>
          <w:rFonts w:ascii="Century Gothic" w:hAnsi="Century Gothic"/>
          <w:sz w:val="20"/>
          <w:szCs w:val="20"/>
        </w:rPr>
        <w:t xml:space="preserve"> le plus de risque</w:t>
      </w:r>
      <w:r w:rsidR="005C6F4F">
        <w:rPr>
          <w:rFonts w:ascii="Century Gothic" w:hAnsi="Century Gothic"/>
          <w:sz w:val="20"/>
          <w:szCs w:val="20"/>
        </w:rPr>
        <w:t>s</w:t>
      </w:r>
      <w:r w:rsidR="00D66A82" w:rsidRPr="00684CCD">
        <w:rPr>
          <w:rFonts w:ascii="Century Gothic" w:hAnsi="Century Gothic"/>
          <w:sz w:val="20"/>
          <w:szCs w:val="20"/>
        </w:rPr>
        <w:t xml:space="preserve"> de mourir quand survient une catastrophe naturelle</w:t>
      </w:r>
      <w:r w:rsidR="00B9573B" w:rsidRPr="00684CCD">
        <w:rPr>
          <w:rFonts w:ascii="Century Gothic" w:hAnsi="Century Gothic"/>
          <w:sz w:val="20"/>
          <w:szCs w:val="20"/>
        </w:rPr>
        <w:t>?</w:t>
      </w:r>
    </w:p>
    <w:p w:rsidR="00D66A82" w:rsidRPr="00684CCD" w:rsidRDefault="00D66A82" w:rsidP="00684CCD">
      <w:pPr>
        <w:pStyle w:val="Paragraphedeliste"/>
        <w:spacing w:after="0" w:line="240" w:lineRule="auto"/>
        <w:ind w:left="0"/>
        <w:jc w:val="both"/>
        <w:rPr>
          <w:rFonts w:ascii="Century Gothic" w:hAnsi="Century Gothic"/>
          <w:sz w:val="20"/>
          <w:szCs w:val="20"/>
        </w:rPr>
      </w:pPr>
    </w:p>
    <w:p w:rsidR="001D4E68" w:rsidRPr="00684CCD" w:rsidRDefault="00ED6E1F"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les immigrant-e-s </w:t>
      </w:r>
    </w:p>
    <w:p w:rsidR="001D4E68" w:rsidRPr="00684CCD" w:rsidRDefault="00ED6E1F"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les </w:t>
      </w:r>
      <w:r w:rsidR="001D4E68" w:rsidRPr="00684CCD">
        <w:rPr>
          <w:rFonts w:ascii="Century Gothic" w:hAnsi="Century Gothic"/>
          <w:sz w:val="20"/>
          <w:szCs w:val="20"/>
        </w:rPr>
        <w:t>agriculteurs</w:t>
      </w:r>
    </w:p>
    <w:p w:rsidR="001D4E68" w:rsidRPr="00684CCD" w:rsidRDefault="00ED6E1F"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c) les personnes âgées </w:t>
      </w:r>
    </w:p>
    <w:p w:rsidR="001D4E68" w:rsidRPr="00684CCD" w:rsidRDefault="00ED6E1F"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d) </w:t>
      </w:r>
      <w:r w:rsidR="001D4E68" w:rsidRPr="00684CCD">
        <w:rPr>
          <w:rFonts w:ascii="Century Gothic" w:hAnsi="Century Gothic"/>
          <w:sz w:val="20"/>
          <w:szCs w:val="20"/>
        </w:rPr>
        <w:t>les travailleuses et travailleurs de la construction</w:t>
      </w:r>
    </w:p>
    <w:p w:rsidR="00D66A82" w:rsidRPr="00684CCD" w:rsidRDefault="001D4E68" w:rsidP="00684CCD">
      <w:pPr>
        <w:pStyle w:val="Paragraphedeliste"/>
        <w:spacing w:after="0" w:line="240" w:lineRule="auto"/>
        <w:ind w:left="708"/>
        <w:jc w:val="both"/>
        <w:rPr>
          <w:rFonts w:ascii="Century Gothic" w:hAnsi="Century Gothic"/>
          <w:b/>
          <w:sz w:val="20"/>
          <w:szCs w:val="20"/>
        </w:rPr>
      </w:pPr>
      <w:r w:rsidRPr="00684CCD">
        <w:rPr>
          <w:rFonts w:ascii="Century Gothic" w:hAnsi="Century Gothic"/>
          <w:b/>
          <w:sz w:val="20"/>
          <w:szCs w:val="20"/>
        </w:rPr>
        <w:t xml:space="preserve">e) </w:t>
      </w:r>
      <w:r w:rsidR="00D66A82" w:rsidRPr="00684CCD">
        <w:rPr>
          <w:rFonts w:ascii="Century Gothic" w:hAnsi="Century Gothic"/>
          <w:b/>
          <w:sz w:val="20"/>
          <w:szCs w:val="20"/>
        </w:rPr>
        <w:t>Les femmes et les enfants</w:t>
      </w:r>
    </w:p>
    <w:p w:rsidR="004D29C7" w:rsidRPr="00684CCD" w:rsidRDefault="004D29C7" w:rsidP="00684CCD">
      <w:pPr>
        <w:pStyle w:val="Paragraphedeliste"/>
        <w:spacing w:after="0" w:line="240" w:lineRule="auto"/>
        <w:ind w:left="0"/>
        <w:jc w:val="both"/>
        <w:rPr>
          <w:rFonts w:ascii="Century Gothic" w:hAnsi="Century Gothic"/>
          <w:b/>
          <w:sz w:val="20"/>
          <w:szCs w:val="20"/>
        </w:rPr>
      </w:pPr>
    </w:p>
    <w:p w:rsidR="00152B41"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w:t>
      </w:r>
      <w:r w:rsidR="00152B41" w:rsidRPr="00684CCD">
        <w:rPr>
          <w:rFonts w:ascii="Century Gothic" w:hAnsi="Century Gothic"/>
          <w:sz w:val="20"/>
          <w:szCs w:val="20"/>
        </w:rPr>
        <w:t xml:space="preserve"> Lorsque survient une catastrophe naturelle, les femmes et les enfants sont 14 fois plus susceptibles de mourir que les hommes. </w:t>
      </w:r>
    </w:p>
    <w:p w:rsidR="003C4E93" w:rsidRPr="00684CCD" w:rsidRDefault="003C4E93" w:rsidP="00684CCD">
      <w:pPr>
        <w:spacing w:after="0" w:line="240" w:lineRule="auto"/>
        <w:jc w:val="both"/>
        <w:rPr>
          <w:rFonts w:ascii="Century Gothic" w:hAnsi="Century Gothic"/>
          <w:sz w:val="20"/>
          <w:szCs w:val="20"/>
        </w:rPr>
      </w:pPr>
    </w:p>
    <w:p w:rsidR="00D66A82" w:rsidRPr="00985EB6" w:rsidRDefault="003C4E93" w:rsidP="00684CCD">
      <w:pPr>
        <w:spacing w:after="0" w:line="240" w:lineRule="auto"/>
        <w:jc w:val="both"/>
        <w:rPr>
          <w:rFonts w:ascii="Century Gothic" w:hAnsi="Century Gothic"/>
          <w:sz w:val="20"/>
          <w:szCs w:val="20"/>
          <w:lang w:val="en-CA"/>
        </w:rPr>
      </w:pPr>
      <w:r w:rsidRPr="00684CCD">
        <w:rPr>
          <w:rFonts w:ascii="Century Gothic" w:hAnsi="Century Gothic"/>
          <w:sz w:val="20"/>
          <w:szCs w:val="20"/>
          <w:lang w:val="en-CA"/>
        </w:rPr>
        <w:t>Source</w:t>
      </w:r>
      <w:r w:rsidR="00D66A82" w:rsidRPr="00684CCD">
        <w:rPr>
          <w:rFonts w:ascii="Century Gothic" w:hAnsi="Century Gothic"/>
          <w:sz w:val="20"/>
          <w:szCs w:val="20"/>
          <w:lang w:val="en-CA"/>
        </w:rPr>
        <w:t xml:space="preserve">: </w:t>
      </w:r>
      <w:r w:rsidR="008E172A" w:rsidRPr="00684CCD">
        <w:rPr>
          <w:rFonts w:ascii="Century Gothic" w:hAnsi="Century Gothic"/>
          <w:sz w:val="20"/>
          <w:szCs w:val="20"/>
          <w:lang w:val="en-CA"/>
        </w:rPr>
        <w:t xml:space="preserve">Soroptimist International of the Americas. 2011. White Paper. </w:t>
      </w:r>
      <w:r w:rsidR="00D66A82" w:rsidRPr="00684CCD">
        <w:rPr>
          <w:rFonts w:ascii="Century Gothic" w:hAnsi="Century Gothic"/>
          <w:sz w:val="20"/>
          <w:szCs w:val="20"/>
          <w:lang w:val="en-CA"/>
        </w:rPr>
        <w:t xml:space="preserve">Reaching out to Women when </w:t>
      </w:r>
      <w:r w:rsidR="00ED6E1F" w:rsidRPr="00684CCD">
        <w:rPr>
          <w:rFonts w:ascii="Century Gothic" w:hAnsi="Century Gothic"/>
          <w:sz w:val="20"/>
          <w:szCs w:val="20"/>
          <w:lang w:val="en-CA"/>
        </w:rPr>
        <w:t>D</w:t>
      </w:r>
      <w:r w:rsidR="00D66A82" w:rsidRPr="00684CCD">
        <w:rPr>
          <w:rFonts w:ascii="Century Gothic" w:hAnsi="Century Gothic"/>
          <w:sz w:val="20"/>
          <w:szCs w:val="20"/>
          <w:lang w:val="en-CA"/>
        </w:rPr>
        <w:t>isaster Strikes</w:t>
      </w:r>
      <w:r w:rsidR="008E172A" w:rsidRPr="00684CCD">
        <w:rPr>
          <w:rFonts w:ascii="Century Gothic" w:hAnsi="Century Gothic"/>
          <w:sz w:val="20"/>
          <w:szCs w:val="20"/>
          <w:lang w:val="en-CA"/>
        </w:rPr>
        <w:t xml:space="preserve">. </w:t>
      </w:r>
      <w:r w:rsidR="008E172A" w:rsidRPr="00985EB6">
        <w:rPr>
          <w:rFonts w:ascii="Century Gothic" w:hAnsi="Century Gothic"/>
          <w:sz w:val="20"/>
          <w:szCs w:val="20"/>
          <w:lang w:val="en-CA"/>
        </w:rPr>
        <w:t xml:space="preserve">En ligne: </w:t>
      </w:r>
      <w:hyperlink r:id="rId21" w:history="1">
        <w:r w:rsidR="008E172A" w:rsidRPr="00985EB6">
          <w:rPr>
            <w:rStyle w:val="Lienhypertexte"/>
            <w:rFonts w:ascii="Century Gothic" w:hAnsi="Century Gothic"/>
            <w:sz w:val="20"/>
            <w:szCs w:val="20"/>
            <w:lang w:val="en-CA"/>
          </w:rPr>
          <w:t>http://www.soroptimist.org/whitepapers/disaster-relief-for-women.html</w:t>
        </w:r>
      </w:hyperlink>
      <w:r w:rsidR="008E172A" w:rsidRPr="00985EB6">
        <w:rPr>
          <w:rFonts w:ascii="Century Gothic" w:hAnsi="Century Gothic"/>
          <w:sz w:val="20"/>
          <w:szCs w:val="20"/>
          <w:lang w:val="en-CA"/>
        </w:rPr>
        <w:t xml:space="preserve"> </w:t>
      </w:r>
    </w:p>
    <w:p w:rsidR="003C4E93" w:rsidRPr="00985EB6" w:rsidRDefault="003C4E93" w:rsidP="00684CCD">
      <w:pPr>
        <w:spacing w:after="0" w:line="240" w:lineRule="auto"/>
        <w:jc w:val="both"/>
        <w:rPr>
          <w:rFonts w:ascii="Century Gothic" w:hAnsi="Century Gothic"/>
          <w:sz w:val="20"/>
          <w:szCs w:val="20"/>
          <w:lang w:val="en-CA"/>
        </w:rPr>
      </w:pPr>
    </w:p>
    <w:p w:rsidR="00B323FF" w:rsidRPr="00684CCD" w:rsidRDefault="00B323FF" w:rsidP="00684CCD">
      <w:pPr>
        <w:spacing w:after="0" w:line="240" w:lineRule="auto"/>
        <w:jc w:val="both"/>
        <w:rPr>
          <w:rFonts w:ascii="Century Gothic" w:hAnsi="Century Gothic"/>
          <w:sz w:val="20"/>
          <w:szCs w:val="20"/>
        </w:rPr>
      </w:pPr>
      <w:r w:rsidRPr="00684CCD">
        <w:rPr>
          <w:rFonts w:ascii="Century Gothic" w:hAnsi="Century Gothic"/>
          <w:sz w:val="20"/>
          <w:szCs w:val="20"/>
        </w:rPr>
        <w:lastRenderedPageBreak/>
        <w:t>8. Selon une étude d’Oxfam, le prix moyen des aliments de base va probablement plus que doubler dans les 20 prochaines années par rapport à ceux de 2010. Quelle part de cette hausse, selon la même étude, sera</w:t>
      </w:r>
      <w:r w:rsidR="00684CCD">
        <w:rPr>
          <w:rFonts w:ascii="Century Gothic" w:hAnsi="Century Gothic"/>
          <w:sz w:val="20"/>
          <w:szCs w:val="20"/>
        </w:rPr>
        <w:t>it</w:t>
      </w:r>
      <w:r w:rsidRPr="00684CCD">
        <w:rPr>
          <w:rFonts w:ascii="Century Gothic" w:hAnsi="Century Gothic"/>
          <w:sz w:val="20"/>
          <w:szCs w:val="20"/>
        </w:rPr>
        <w:t xml:space="preserve"> attribuable aux changements climatiques?</w:t>
      </w:r>
    </w:p>
    <w:p w:rsidR="00B323FF" w:rsidRPr="00684CCD" w:rsidRDefault="00B323FF" w:rsidP="00684CCD">
      <w:pPr>
        <w:spacing w:after="0" w:line="240" w:lineRule="auto"/>
        <w:jc w:val="both"/>
        <w:rPr>
          <w:rFonts w:ascii="Century Gothic" w:hAnsi="Century Gothic"/>
          <w:sz w:val="20"/>
          <w:szCs w:val="20"/>
        </w:rPr>
      </w:pPr>
    </w:p>
    <w:p w:rsidR="00B323FF" w:rsidRPr="00684CCD" w:rsidRDefault="00B323FF" w:rsidP="00684CCD">
      <w:pPr>
        <w:spacing w:after="0" w:line="240" w:lineRule="auto"/>
        <w:jc w:val="both"/>
        <w:rPr>
          <w:rFonts w:ascii="Century Gothic" w:hAnsi="Century Gothic"/>
          <w:sz w:val="20"/>
          <w:szCs w:val="20"/>
        </w:rPr>
      </w:pPr>
      <w:r w:rsidRPr="00684CCD">
        <w:rPr>
          <w:rFonts w:ascii="Century Gothic" w:hAnsi="Century Gothic"/>
          <w:sz w:val="20"/>
          <w:szCs w:val="20"/>
        </w:rPr>
        <w:t>a) 10 %</w:t>
      </w:r>
    </w:p>
    <w:p w:rsidR="00B323FF" w:rsidRPr="00684CCD" w:rsidRDefault="00B323FF" w:rsidP="00684CCD">
      <w:pPr>
        <w:spacing w:after="0" w:line="240" w:lineRule="auto"/>
        <w:jc w:val="both"/>
        <w:rPr>
          <w:rFonts w:ascii="Century Gothic" w:hAnsi="Century Gothic"/>
          <w:sz w:val="20"/>
          <w:szCs w:val="20"/>
        </w:rPr>
      </w:pPr>
      <w:r w:rsidRPr="00684CCD">
        <w:rPr>
          <w:rFonts w:ascii="Century Gothic" w:hAnsi="Century Gothic"/>
          <w:sz w:val="20"/>
          <w:szCs w:val="20"/>
        </w:rPr>
        <w:t>b) 25 %</w:t>
      </w:r>
    </w:p>
    <w:p w:rsidR="00B323FF" w:rsidRPr="00684CCD" w:rsidRDefault="00B323FF" w:rsidP="00684CCD">
      <w:pPr>
        <w:spacing w:after="0" w:line="240" w:lineRule="auto"/>
        <w:jc w:val="both"/>
        <w:rPr>
          <w:rFonts w:ascii="Century Gothic" w:hAnsi="Century Gothic"/>
          <w:b/>
          <w:sz w:val="20"/>
          <w:szCs w:val="20"/>
        </w:rPr>
      </w:pPr>
      <w:r w:rsidRPr="00684CCD">
        <w:rPr>
          <w:rFonts w:ascii="Century Gothic" w:hAnsi="Century Gothic"/>
          <w:b/>
          <w:sz w:val="20"/>
          <w:szCs w:val="20"/>
        </w:rPr>
        <w:t>c) 50 %</w:t>
      </w:r>
    </w:p>
    <w:p w:rsidR="00B323FF" w:rsidRPr="00684CCD" w:rsidRDefault="00B323FF" w:rsidP="00684CCD">
      <w:pPr>
        <w:spacing w:after="0" w:line="240" w:lineRule="auto"/>
        <w:jc w:val="both"/>
        <w:rPr>
          <w:rFonts w:ascii="Century Gothic" w:hAnsi="Century Gothic"/>
          <w:sz w:val="20"/>
          <w:szCs w:val="20"/>
        </w:rPr>
      </w:pPr>
      <w:r w:rsidRPr="00684CCD">
        <w:rPr>
          <w:rFonts w:ascii="Century Gothic" w:hAnsi="Century Gothic"/>
          <w:sz w:val="20"/>
          <w:szCs w:val="20"/>
        </w:rPr>
        <w:t>d) 80 %</w:t>
      </w:r>
    </w:p>
    <w:p w:rsidR="00B323FF" w:rsidRPr="00684CCD" w:rsidRDefault="00B323FF" w:rsidP="00684CCD">
      <w:pPr>
        <w:spacing w:after="0" w:line="240" w:lineRule="auto"/>
        <w:jc w:val="both"/>
        <w:rPr>
          <w:rFonts w:ascii="Century Gothic" w:hAnsi="Century Gothic"/>
          <w:sz w:val="20"/>
          <w:szCs w:val="20"/>
        </w:rPr>
      </w:pPr>
    </w:p>
    <w:p w:rsidR="00B323FF" w:rsidRPr="00684CCD" w:rsidRDefault="00B323FF"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 Les populations les plus pauvres, qui consacrent jusqu’à 75</w:t>
      </w:r>
      <w:r w:rsidR="00684CCD">
        <w:rPr>
          <w:rFonts w:ascii="Century Gothic" w:hAnsi="Century Gothic"/>
          <w:sz w:val="20"/>
          <w:szCs w:val="20"/>
        </w:rPr>
        <w:t xml:space="preserve"> </w:t>
      </w:r>
      <w:r w:rsidRPr="00684CCD">
        <w:rPr>
          <w:rFonts w:ascii="Century Gothic" w:hAnsi="Century Gothic"/>
          <w:sz w:val="20"/>
          <w:szCs w:val="20"/>
        </w:rPr>
        <w:t xml:space="preserve">% de leur budget à la nourriture, seront directement </w:t>
      </w:r>
      <w:r w:rsidR="005C6F4F">
        <w:rPr>
          <w:rFonts w:ascii="Century Gothic" w:hAnsi="Century Gothic"/>
          <w:sz w:val="20"/>
          <w:szCs w:val="20"/>
        </w:rPr>
        <w:t>influées</w:t>
      </w:r>
      <w:r w:rsidRPr="00684CCD">
        <w:rPr>
          <w:rFonts w:ascii="Century Gothic" w:hAnsi="Century Gothic"/>
          <w:sz w:val="20"/>
          <w:szCs w:val="20"/>
        </w:rPr>
        <w:t>. De plus, au-delà d’un réchauffement global de 2 degrés, la production agricole de l’Afrique subsaharienne pourrait décroître de 20</w:t>
      </w:r>
      <w:r w:rsidR="00684CCD">
        <w:rPr>
          <w:rFonts w:ascii="Century Gothic" w:hAnsi="Century Gothic"/>
          <w:sz w:val="20"/>
          <w:szCs w:val="20"/>
        </w:rPr>
        <w:t xml:space="preserve"> </w:t>
      </w:r>
      <w:r w:rsidRPr="00684CCD">
        <w:rPr>
          <w:rFonts w:ascii="Century Gothic" w:hAnsi="Century Gothic"/>
          <w:sz w:val="20"/>
          <w:szCs w:val="20"/>
        </w:rPr>
        <w:t>% à 30</w:t>
      </w:r>
      <w:r w:rsidR="00684CCD">
        <w:rPr>
          <w:rFonts w:ascii="Century Gothic" w:hAnsi="Century Gothic"/>
          <w:sz w:val="20"/>
          <w:szCs w:val="20"/>
        </w:rPr>
        <w:t xml:space="preserve"> </w:t>
      </w:r>
      <w:r w:rsidRPr="00684CCD">
        <w:rPr>
          <w:rFonts w:ascii="Century Gothic" w:hAnsi="Century Gothic"/>
          <w:sz w:val="20"/>
          <w:szCs w:val="20"/>
        </w:rPr>
        <w:t>% d’ici à 2080. Ces chiffres pourraient atteindre 50% au Soudan et au Sénégal.</w:t>
      </w:r>
    </w:p>
    <w:p w:rsidR="00B323FF" w:rsidRPr="00684CCD" w:rsidRDefault="00B323FF" w:rsidP="00684CCD">
      <w:pPr>
        <w:spacing w:after="0" w:line="240" w:lineRule="auto"/>
        <w:jc w:val="both"/>
        <w:rPr>
          <w:rFonts w:ascii="Century Gothic" w:hAnsi="Century Gothic"/>
          <w:sz w:val="20"/>
          <w:szCs w:val="20"/>
        </w:rPr>
      </w:pPr>
    </w:p>
    <w:p w:rsidR="00B323FF" w:rsidRPr="00684CCD" w:rsidRDefault="00B323FF"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Source : Oxfam International. 24 septembre 2013. L'impact désastreux du changement climatique sur la sécurité alimentaire mondiale. En ligne : </w:t>
      </w:r>
      <w:hyperlink r:id="rId22" w:history="1">
        <w:r w:rsidRPr="00684CCD">
          <w:rPr>
            <w:rStyle w:val="Lienhypertexte"/>
            <w:rFonts w:ascii="Century Gothic" w:hAnsi="Century Gothic"/>
            <w:sz w:val="20"/>
            <w:szCs w:val="20"/>
          </w:rPr>
          <w:t>https://www.oxfam.org/fr/salle-de-presse/communiques/2013-09-24/limpact-desastreux-du-changement-climatique-sur-la-securite</w:t>
        </w:r>
      </w:hyperlink>
      <w:r w:rsidRPr="00684CCD">
        <w:rPr>
          <w:rFonts w:ascii="Century Gothic" w:hAnsi="Century Gothic"/>
          <w:sz w:val="20"/>
          <w:szCs w:val="20"/>
        </w:rPr>
        <w:t xml:space="preserve"> </w:t>
      </w:r>
    </w:p>
    <w:p w:rsidR="00B323FF" w:rsidRPr="00684CCD" w:rsidRDefault="00B323FF" w:rsidP="00684CCD">
      <w:pPr>
        <w:spacing w:after="0" w:line="240" w:lineRule="auto"/>
        <w:jc w:val="both"/>
        <w:rPr>
          <w:rFonts w:ascii="Century Gothic" w:hAnsi="Century Gothic"/>
          <w:sz w:val="20"/>
          <w:szCs w:val="20"/>
        </w:rPr>
      </w:pPr>
    </w:p>
    <w:p w:rsidR="00942062" w:rsidRPr="00684CCD" w:rsidRDefault="00942062" w:rsidP="00684CCD">
      <w:pPr>
        <w:spacing w:after="0" w:line="240" w:lineRule="auto"/>
        <w:jc w:val="both"/>
        <w:rPr>
          <w:rFonts w:ascii="Century Gothic" w:hAnsi="Century Gothic"/>
          <w:sz w:val="20"/>
          <w:szCs w:val="20"/>
        </w:rPr>
      </w:pPr>
      <w:r w:rsidRPr="00684CCD">
        <w:rPr>
          <w:rFonts w:ascii="Century Gothic" w:hAnsi="Century Gothic"/>
          <w:b/>
          <w:i/>
          <w:color w:val="4F6228" w:themeColor="accent3" w:themeShade="80"/>
          <w:sz w:val="20"/>
          <w:szCs w:val="20"/>
        </w:rPr>
        <w:br w:type="page"/>
      </w:r>
    </w:p>
    <w:p w:rsidR="00333069" w:rsidRPr="00684CCD" w:rsidRDefault="00333069" w:rsidP="00684CCD">
      <w:pPr>
        <w:spacing w:after="0" w:line="240" w:lineRule="auto"/>
        <w:jc w:val="both"/>
        <w:rPr>
          <w:rFonts w:ascii="Century Gothic" w:hAnsi="Century Gothic"/>
          <w:b/>
          <w:i/>
          <w:sz w:val="20"/>
          <w:szCs w:val="20"/>
        </w:rPr>
      </w:pPr>
      <w:r w:rsidRPr="00684CCD">
        <w:rPr>
          <w:rFonts w:ascii="Century Gothic" w:hAnsi="Century Gothic"/>
          <w:b/>
          <w:i/>
          <w:color w:val="4F6228" w:themeColor="accent3" w:themeShade="80"/>
          <w:sz w:val="20"/>
          <w:szCs w:val="20"/>
        </w:rPr>
        <w:lastRenderedPageBreak/>
        <w:t>Inégalités et droits de la personne </w:t>
      </w:r>
      <w:r w:rsidRPr="00684CCD">
        <w:rPr>
          <w:rFonts w:ascii="Century Gothic" w:hAnsi="Century Gothic"/>
          <w:b/>
          <w:i/>
          <w:sz w:val="20"/>
          <w:szCs w:val="20"/>
        </w:rPr>
        <w:t>:</w:t>
      </w:r>
    </w:p>
    <w:p w:rsidR="003C4E93" w:rsidRPr="00684CCD" w:rsidRDefault="003C4E93" w:rsidP="00684CCD">
      <w:pPr>
        <w:spacing w:after="0" w:line="240" w:lineRule="auto"/>
        <w:jc w:val="both"/>
        <w:rPr>
          <w:rFonts w:ascii="Century Gothic" w:hAnsi="Century Gothic"/>
          <w:b/>
          <w:i/>
          <w:sz w:val="20"/>
          <w:szCs w:val="20"/>
        </w:rPr>
      </w:pPr>
    </w:p>
    <w:p w:rsidR="00ED6E1F" w:rsidRPr="00684CCD" w:rsidRDefault="003C4E93" w:rsidP="00684CCD">
      <w:pPr>
        <w:spacing w:after="0" w:line="240" w:lineRule="auto"/>
        <w:jc w:val="both"/>
        <w:rPr>
          <w:rFonts w:ascii="Century Gothic" w:hAnsi="Century Gothic"/>
          <w:sz w:val="20"/>
          <w:szCs w:val="20"/>
        </w:rPr>
      </w:pPr>
      <w:r w:rsidRPr="00684CCD">
        <w:rPr>
          <w:rFonts w:ascii="Century Gothic" w:hAnsi="Century Gothic"/>
          <w:sz w:val="20"/>
          <w:szCs w:val="20"/>
        </w:rPr>
        <w:t>9</w:t>
      </w:r>
      <w:r w:rsidR="00801057" w:rsidRPr="00684CCD">
        <w:rPr>
          <w:rFonts w:ascii="Century Gothic" w:hAnsi="Century Gothic"/>
          <w:sz w:val="20"/>
          <w:szCs w:val="20"/>
        </w:rPr>
        <w:t xml:space="preserve">. </w:t>
      </w:r>
      <w:r w:rsidR="00ED6E1F" w:rsidRPr="00684CCD">
        <w:rPr>
          <w:rFonts w:ascii="Century Gothic" w:hAnsi="Century Gothic"/>
          <w:sz w:val="20"/>
          <w:szCs w:val="20"/>
        </w:rPr>
        <w:t>Combien d’argent les gouvernements africains perdent-ils à chaque année du fait que les compagnies étrangères et locales ne paient pas l’ensemble des leurs taxes</w:t>
      </w:r>
      <w:r w:rsidR="001D4E68" w:rsidRPr="00684CCD">
        <w:rPr>
          <w:rFonts w:ascii="Century Gothic" w:hAnsi="Century Gothic"/>
          <w:sz w:val="20"/>
          <w:szCs w:val="20"/>
        </w:rPr>
        <w:t xml:space="preserve"> et impôts</w:t>
      </w:r>
      <w:r w:rsidR="00ED6E1F" w:rsidRPr="00684CCD">
        <w:rPr>
          <w:rFonts w:ascii="Century Gothic" w:hAnsi="Century Gothic"/>
          <w:sz w:val="20"/>
          <w:szCs w:val="20"/>
        </w:rPr>
        <w:t xml:space="preserve">? </w:t>
      </w:r>
    </w:p>
    <w:p w:rsidR="00ED6E1F" w:rsidRPr="00684CCD" w:rsidRDefault="00ED6E1F" w:rsidP="00684CCD">
      <w:pPr>
        <w:pStyle w:val="Paragraphedeliste"/>
        <w:spacing w:after="0" w:line="240" w:lineRule="auto"/>
        <w:ind w:left="0"/>
        <w:jc w:val="both"/>
        <w:rPr>
          <w:rFonts w:ascii="Century Gothic" w:hAnsi="Century Gothic"/>
          <w:sz w:val="20"/>
          <w:szCs w:val="20"/>
        </w:rPr>
      </w:pPr>
    </w:p>
    <w:p w:rsidR="001D4E68" w:rsidRPr="00684CCD" w:rsidRDefault="00ED6E1F"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a) 100 millions $</w:t>
      </w:r>
    </w:p>
    <w:p w:rsidR="001D4E68" w:rsidRPr="00684CCD" w:rsidRDefault="00ED6E1F"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w:t>
      </w:r>
      <w:r w:rsidR="00B9573B" w:rsidRPr="00684CCD">
        <w:rPr>
          <w:rFonts w:ascii="Century Gothic" w:hAnsi="Century Gothic"/>
          <w:sz w:val="20"/>
          <w:szCs w:val="20"/>
        </w:rPr>
        <w:t xml:space="preserve">5 milliards </w:t>
      </w:r>
      <w:r w:rsidR="00684CCD">
        <w:rPr>
          <w:rFonts w:ascii="Century Gothic" w:hAnsi="Century Gothic"/>
          <w:sz w:val="20"/>
          <w:szCs w:val="20"/>
        </w:rPr>
        <w:t>$ (c’est le montant annuel de l’aide canadienne)</w:t>
      </w:r>
      <w:r w:rsidRPr="00684CCD">
        <w:rPr>
          <w:rFonts w:ascii="Century Gothic" w:hAnsi="Century Gothic"/>
          <w:sz w:val="20"/>
          <w:szCs w:val="20"/>
        </w:rPr>
        <w:t xml:space="preserve"> </w:t>
      </w:r>
    </w:p>
    <w:p w:rsidR="001D4E68" w:rsidRPr="00684CCD" w:rsidRDefault="00ED6E1F"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b/>
          <w:sz w:val="20"/>
          <w:szCs w:val="20"/>
        </w:rPr>
        <w:t>c) 50 milliards $</w:t>
      </w:r>
    </w:p>
    <w:p w:rsidR="00333069" w:rsidRPr="00684CCD" w:rsidRDefault="00ED6E1F"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d) </w:t>
      </w:r>
      <w:r w:rsidR="00B9573B" w:rsidRPr="00684CCD">
        <w:rPr>
          <w:rFonts w:ascii="Century Gothic" w:hAnsi="Century Gothic"/>
          <w:sz w:val="20"/>
          <w:szCs w:val="20"/>
        </w:rPr>
        <w:t xml:space="preserve">200 milliards </w:t>
      </w:r>
      <w:r w:rsidRPr="00684CCD">
        <w:rPr>
          <w:rFonts w:ascii="Century Gothic" w:hAnsi="Century Gothic"/>
          <w:sz w:val="20"/>
          <w:szCs w:val="20"/>
        </w:rPr>
        <w:t>$</w:t>
      </w:r>
    </w:p>
    <w:p w:rsidR="004D29C7" w:rsidRPr="00684CCD" w:rsidRDefault="004D29C7" w:rsidP="00684CCD">
      <w:pPr>
        <w:pStyle w:val="Paragraphedeliste"/>
        <w:spacing w:after="0" w:line="240" w:lineRule="auto"/>
        <w:ind w:left="0"/>
        <w:jc w:val="both"/>
        <w:rPr>
          <w:rFonts w:ascii="Century Gothic" w:hAnsi="Century Gothic"/>
          <w:sz w:val="20"/>
          <w:szCs w:val="20"/>
        </w:rPr>
      </w:pPr>
    </w:p>
    <w:p w:rsidR="004D29C7"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w:t>
      </w:r>
      <w:r w:rsidR="008E172A" w:rsidRPr="00684CCD">
        <w:rPr>
          <w:rFonts w:ascii="Century Gothic" w:hAnsi="Century Gothic"/>
          <w:sz w:val="20"/>
          <w:szCs w:val="20"/>
        </w:rPr>
        <w:t xml:space="preserve"> Une étude du groupe Global Financial Integrity a estimé que pendant l’année 2012 seulement, les pays en développement ont perdu un total de 991 milliards de dollars (américains) en raison des flux financiers illicites (activités criminelles, corruption, évasion fiscale, etc.). C’est 10 fois plus d’argent que ce que ces même pays ont reçu en aide publique au développement cette année-là. </w:t>
      </w:r>
    </w:p>
    <w:p w:rsidR="003C4E93" w:rsidRPr="00684CCD" w:rsidRDefault="003C4E93" w:rsidP="00684CCD">
      <w:pPr>
        <w:spacing w:after="0" w:line="240" w:lineRule="auto"/>
        <w:ind w:firstLine="708"/>
        <w:jc w:val="both"/>
        <w:rPr>
          <w:rFonts w:ascii="Century Gothic" w:hAnsi="Century Gothic"/>
          <w:sz w:val="20"/>
          <w:szCs w:val="20"/>
        </w:rPr>
      </w:pPr>
    </w:p>
    <w:p w:rsidR="00370967"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Sources :</w:t>
      </w:r>
    </w:p>
    <w:p w:rsidR="00565C61" w:rsidRPr="00684CCD" w:rsidRDefault="008E172A" w:rsidP="00684CCD">
      <w:pPr>
        <w:spacing w:after="0" w:line="240" w:lineRule="auto"/>
        <w:jc w:val="both"/>
        <w:rPr>
          <w:rFonts w:ascii="Century Gothic" w:hAnsi="Century Gothic"/>
          <w:sz w:val="20"/>
          <w:szCs w:val="20"/>
        </w:rPr>
      </w:pPr>
      <w:r w:rsidRPr="00684CCD">
        <w:rPr>
          <w:rFonts w:ascii="Century Gothic" w:hAnsi="Century Gothic"/>
          <w:sz w:val="20"/>
          <w:szCs w:val="20"/>
        </w:rPr>
        <w:t>Paradis fiscaux et judiciaires</w:t>
      </w:r>
      <w:r w:rsidR="00152B41" w:rsidRPr="00684CCD">
        <w:rPr>
          <w:rFonts w:ascii="Century Gothic" w:hAnsi="Century Gothic"/>
          <w:sz w:val="20"/>
          <w:szCs w:val="20"/>
        </w:rPr>
        <w:t>.</w:t>
      </w:r>
      <w:r w:rsidRPr="00684CCD">
        <w:rPr>
          <w:rFonts w:ascii="Century Gothic" w:hAnsi="Century Gothic"/>
          <w:sz w:val="20"/>
          <w:szCs w:val="20"/>
        </w:rPr>
        <w:t xml:space="preserve"> Les flux financiers illicites massifs freinent le développement en Afrique. En ligne :</w:t>
      </w:r>
      <w:r w:rsidR="00152B41" w:rsidRPr="00684CCD">
        <w:rPr>
          <w:rFonts w:ascii="Century Gothic" w:hAnsi="Century Gothic"/>
          <w:sz w:val="20"/>
          <w:szCs w:val="20"/>
        </w:rPr>
        <w:t xml:space="preserve"> </w:t>
      </w:r>
      <w:hyperlink r:id="rId23" w:history="1">
        <w:r w:rsidR="00565C61" w:rsidRPr="00684CCD">
          <w:rPr>
            <w:rStyle w:val="Lienhypertexte"/>
            <w:rFonts w:ascii="Century Gothic" w:hAnsi="Century Gothic"/>
            <w:sz w:val="20"/>
            <w:szCs w:val="20"/>
          </w:rPr>
          <w:t>http://paradisfj.info/spip.php?article4161</w:t>
        </w:r>
      </w:hyperlink>
      <w:r w:rsidR="00565C61" w:rsidRPr="00684CCD">
        <w:rPr>
          <w:rFonts w:ascii="Century Gothic" w:hAnsi="Century Gothic"/>
          <w:sz w:val="20"/>
          <w:szCs w:val="20"/>
        </w:rPr>
        <w:t xml:space="preserve"> </w:t>
      </w:r>
    </w:p>
    <w:p w:rsidR="003C4E93" w:rsidRPr="00684CCD" w:rsidRDefault="003C4E93" w:rsidP="00684CCD">
      <w:pPr>
        <w:spacing w:after="0" w:line="240" w:lineRule="auto"/>
        <w:jc w:val="both"/>
        <w:rPr>
          <w:rFonts w:ascii="Century Gothic" w:hAnsi="Century Gothic"/>
          <w:sz w:val="20"/>
          <w:szCs w:val="20"/>
        </w:rPr>
      </w:pPr>
    </w:p>
    <w:p w:rsidR="00370967" w:rsidRPr="00684CCD" w:rsidRDefault="00370967"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Global Financial Integrity. </w:t>
      </w:r>
      <w:r w:rsidRPr="00684CCD">
        <w:rPr>
          <w:rFonts w:ascii="Century Gothic" w:hAnsi="Century Gothic"/>
          <w:sz w:val="20"/>
          <w:szCs w:val="20"/>
          <w:lang w:val="en-CA"/>
        </w:rPr>
        <w:t xml:space="preserve">2014. Illicit Financial Flows from Developing Countries: 2003-2012. </w:t>
      </w:r>
      <w:r w:rsidRPr="00684CCD">
        <w:rPr>
          <w:rFonts w:ascii="Century Gothic" w:hAnsi="Century Gothic"/>
          <w:sz w:val="20"/>
          <w:szCs w:val="20"/>
        </w:rPr>
        <w:t xml:space="preserve">En ligne: </w:t>
      </w:r>
      <w:hyperlink r:id="rId24" w:history="1">
        <w:r w:rsidRPr="00684CCD">
          <w:rPr>
            <w:rStyle w:val="Lienhypertexte"/>
            <w:rFonts w:ascii="Century Gothic" w:hAnsi="Century Gothic"/>
            <w:sz w:val="20"/>
            <w:szCs w:val="20"/>
          </w:rPr>
          <w:t>http://www.gfintegrity.org/report/2014-global-report-illicit-financial-flows-from-developing-countries-2003-2012/</w:t>
        </w:r>
      </w:hyperlink>
      <w:r w:rsidRPr="00684CCD">
        <w:rPr>
          <w:rFonts w:ascii="Century Gothic" w:hAnsi="Century Gothic"/>
          <w:sz w:val="20"/>
          <w:szCs w:val="20"/>
        </w:rPr>
        <w:t xml:space="preserve"> </w:t>
      </w:r>
    </w:p>
    <w:p w:rsidR="003C4E93" w:rsidRPr="00684CCD" w:rsidRDefault="002936EB" w:rsidP="00684CCD">
      <w:pPr>
        <w:spacing w:after="0" w:line="240" w:lineRule="auto"/>
        <w:jc w:val="both"/>
        <w:rPr>
          <w:rFonts w:ascii="Century Gothic" w:hAnsi="Century Gothic"/>
          <w:sz w:val="20"/>
          <w:szCs w:val="20"/>
        </w:rPr>
      </w:pPr>
      <w:r>
        <w:rPr>
          <w:rFonts w:ascii="Century Gothic" w:hAnsi="Century Gothic"/>
          <w:sz w:val="20"/>
          <w:szCs w:val="20"/>
        </w:rPr>
        <w:pict>
          <v:rect id="_x0000_i1029" style="width:0;height:1.5pt" o:hralign="center" o:hrstd="t" o:hr="t" fillcolor="gray" stroked="f"/>
        </w:pict>
      </w:r>
    </w:p>
    <w:p w:rsidR="00942062" w:rsidRPr="00684CCD" w:rsidRDefault="00942062" w:rsidP="00684CCD">
      <w:pPr>
        <w:spacing w:after="0" w:line="240" w:lineRule="auto"/>
        <w:jc w:val="both"/>
        <w:rPr>
          <w:rFonts w:ascii="Century Gothic" w:hAnsi="Century Gothic"/>
          <w:sz w:val="20"/>
          <w:szCs w:val="20"/>
        </w:rPr>
      </w:pPr>
    </w:p>
    <w:p w:rsidR="001A4014" w:rsidRPr="00684CCD" w:rsidRDefault="00801057"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9. </w:t>
      </w:r>
      <w:r w:rsidR="00097BED" w:rsidRPr="00684CCD">
        <w:rPr>
          <w:rFonts w:ascii="Century Gothic" w:hAnsi="Century Gothic"/>
          <w:sz w:val="20"/>
          <w:szCs w:val="20"/>
        </w:rPr>
        <w:t xml:space="preserve">Quel est le pourcentage de personnes </w:t>
      </w:r>
      <w:r w:rsidR="00B9573B" w:rsidRPr="00684CCD">
        <w:rPr>
          <w:rFonts w:ascii="Century Gothic" w:hAnsi="Century Gothic"/>
          <w:sz w:val="20"/>
          <w:szCs w:val="20"/>
        </w:rPr>
        <w:t xml:space="preserve">vivant </w:t>
      </w:r>
      <w:r w:rsidR="001A4014" w:rsidRPr="00684CCD">
        <w:rPr>
          <w:rFonts w:ascii="Century Gothic" w:hAnsi="Century Gothic"/>
          <w:sz w:val="20"/>
          <w:szCs w:val="20"/>
        </w:rPr>
        <w:t>dans un pays où l</w:t>
      </w:r>
      <w:r w:rsidR="00097BED" w:rsidRPr="00684CCD">
        <w:rPr>
          <w:rFonts w:ascii="Century Gothic" w:hAnsi="Century Gothic"/>
          <w:sz w:val="20"/>
          <w:szCs w:val="20"/>
        </w:rPr>
        <w:t xml:space="preserve">es </w:t>
      </w:r>
      <w:r w:rsidR="001A4014" w:rsidRPr="00684CCD">
        <w:rPr>
          <w:rFonts w:ascii="Century Gothic" w:hAnsi="Century Gothic"/>
          <w:sz w:val="20"/>
          <w:szCs w:val="20"/>
        </w:rPr>
        <w:t>inégalité</w:t>
      </w:r>
      <w:r w:rsidR="00097BED" w:rsidRPr="00684CCD">
        <w:rPr>
          <w:rFonts w:ascii="Century Gothic" w:hAnsi="Century Gothic"/>
          <w:sz w:val="20"/>
          <w:szCs w:val="20"/>
        </w:rPr>
        <w:t>s</w:t>
      </w:r>
      <w:r w:rsidR="001A4014" w:rsidRPr="00684CCD">
        <w:rPr>
          <w:rFonts w:ascii="Century Gothic" w:hAnsi="Century Gothic"/>
          <w:sz w:val="20"/>
          <w:szCs w:val="20"/>
        </w:rPr>
        <w:t xml:space="preserve"> économique</w:t>
      </w:r>
      <w:r w:rsidR="00097BED" w:rsidRPr="00684CCD">
        <w:rPr>
          <w:rFonts w:ascii="Century Gothic" w:hAnsi="Century Gothic"/>
          <w:sz w:val="20"/>
          <w:szCs w:val="20"/>
        </w:rPr>
        <w:t>s ont</w:t>
      </w:r>
      <w:r w:rsidR="001A4014" w:rsidRPr="00684CCD">
        <w:rPr>
          <w:rFonts w:ascii="Century Gothic" w:hAnsi="Century Gothic"/>
          <w:sz w:val="20"/>
          <w:szCs w:val="20"/>
        </w:rPr>
        <w:t xml:space="preserve"> augmenté au cours des 30 dernières années?</w:t>
      </w:r>
    </w:p>
    <w:p w:rsidR="003C4E93" w:rsidRPr="00684CCD" w:rsidRDefault="003C4E93" w:rsidP="00684CCD">
      <w:pPr>
        <w:spacing w:after="0" w:line="240" w:lineRule="auto"/>
        <w:jc w:val="both"/>
        <w:rPr>
          <w:rFonts w:ascii="Century Gothic" w:hAnsi="Century Gothic"/>
          <w:sz w:val="20"/>
          <w:szCs w:val="20"/>
        </w:rPr>
      </w:pP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a)</w:t>
      </w:r>
      <w:r w:rsidRPr="00684CCD">
        <w:rPr>
          <w:rFonts w:ascii="Century Gothic" w:hAnsi="Century Gothic"/>
          <w:sz w:val="20"/>
          <w:szCs w:val="20"/>
        </w:rPr>
        <w:tab/>
        <w:t>5 %</w:t>
      </w: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b)</w:t>
      </w:r>
      <w:r w:rsidRPr="00684CCD">
        <w:rPr>
          <w:rFonts w:ascii="Century Gothic" w:hAnsi="Century Gothic"/>
          <w:sz w:val="20"/>
          <w:szCs w:val="20"/>
        </w:rPr>
        <w:tab/>
        <w:t>20 %</w:t>
      </w: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c)</w:t>
      </w:r>
      <w:r w:rsidRPr="00684CCD">
        <w:rPr>
          <w:rFonts w:ascii="Century Gothic" w:hAnsi="Century Gothic"/>
          <w:sz w:val="20"/>
          <w:szCs w:val="20"/>
        </w:rPr>
        <w:tab/>
        <w:t>40 %</w:t>
      </w: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d)</w:t>
      </w:r>
      <w:r w:rsidRPr="00684CCD">
        <w:rPr>
          <w:rFonts w:ascii="Century Gothic" w:hAnsi="Century Gothic"/>
          <w:sz w:val="20"/>
          <w:szCs w:val="20"/>
        </w:rPr>
        <w:tab/>
        <w:t>55 %</w:t>
      </w:r>
    </w:p>
    <w:p w:rsidR="00942062" w:rsidRPr="00684CCD" w:rsidRDefault="00942062" w:rsidP="00684CCD">
      <w:pPr>
        <w:spacing w:after="0" w:line="240" w:lineRule="auto"/>
        <w:ind w:left="708"/>
        <w:jc w:val="both"/>
        <w:rPr>
          <w:rFonts w:ascii="Century Gothic" w:hAnsi="Century Gothic"/>
          <w:b/>
          <w:sz w:val="20"/>
          <w:szCs w:val="20"/>
        </w:rPr>
      </w:pPr>
      <w:r w:rsidRPr="00684CCD">
        <w:rPr>
          <w:rFonts w:ascii="Century Gothic" w:hAnsi="Century Gothic"/>
          <w:b/>
          <w:sz w:val="20"/>
          <w:szCs w:val="20"/>
        </w:rPr>
        <w:t>e)</w:t>
      </w:r>
      <w:r w:rsidRPr="00684CCD">
        <w:rPr>
          <w:rFonts w:ascii="Century Gothic" w:hAnsi="Century Gothic"/>
          <w:b/>
          <w:sz w:val="20"/>
          <w:szCs w:val="20"/>
        </w:rPr>
        <w:tab/>
        <w:t>70 %</w:t>
      </w:r>
    </w:p>
    <w:p w:rsidR="00942062" w:rsidRPr="00684CCD" w:rsidRDefault="00942062" w:rsidP="00684CCD">
      <w:pPr>
        <w:spacing w:after="0" w:line="240" w:lineRule="auto"/>
        <w:jc w:val="both"/>
        <w:rPr>
          <w:rFonts w:ascii="Century Gothic" w:hAnsi="Century Gothic"/>
          <w:b/>
          <w:sz w:val="20"/>
          <w:szCs w:val="20"/>
        </w:rPr>
      </w:pPr>
    </w:p>
    <w:p w:rsidR="00C049F2"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w:t>
      </w:r>
      <w:r w:rsidR="00422C4B" w:rsidRPr="00684CCD">
        <w:rPr>
          <w:rFonts w:ascii="Century Gothic" w:hAnsi="Century Gothic"/>
          <w:sz w:val="20"/>
          <w:szCs w:val="20"/>
        </w:rPr>
        <w:t xml:space="preserve"> Notons que la richesse des 1% les plus riches s'élève à 110 trillions de dollars. C'est 65 fois la richesse totale de la moitié la moins riche de la population mondiale.</w:t>
      </w:r>
    </w:p>
    <w:p w:rsidR="003C4E93" w:rsidRPr="00684CCD" w:rsidRDefault="003C4E93" w:rsidP="00684CCD">
      <w:pPr>
        <w:spacing w:after="0" w:line="240" w:lineRule="auto"/>
        <w:jc w:val="both"/>
        <w:rPr>
          <w:rFonts w:ascii="Century Gothic" w:hAnsi="Century Gothic"/>
          <w:sz w:val="20"/>
          <w:szCs w:val="20"/>
        </w:rPr>
      </w:pPr>
    </w:p>
    <w:p w:rsidR="001A4014" w:rsidRPr="00684CCD" w:rsidRDefault="00C049F2"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Source : Oxfam. 2014. En finir avec les inégalités extrêmes. En ligne : </w:t>
      </w:r>
      <w:hyperlink r:id="rId25" w:history="1">
        <w:r w:rsidR="00684CCD" w:rsidRPr="00A909BC">
          <w:rPr>
            <w:rStyle w:val="Lienhypertexte"/>
            <w:rFonts w:ascii="Century Gothic" w:hAnsi="Century Gothic"/>
            <w:sz w:val="20"/>
            <w:szCs w:val="20"/>
          </w:rPr>
          <w:t>http://oxfam.qc.ca/wp-content/uploads/2014/12/En-finir-avec-les-inegalites.pdf?95f9df</w:t>
        </w:r>
      </w:hyperlink>
      <w:r w:rsidR="00684CCD">
        <w:rPr>
          <w:rFonts w:ascii="Century Gothic" w:hAnsi="Century Gothic"/>
          <w:sz w:val="20"/>
          <w:szCs w:val="20"/>
        </w:rPr>
        <w:t xml:space="preserve"> </w:t>
      </w:r>
      <w:r w:rsidRPr="00684CCD" w:rsidDel="00C049F2">
        <w:rPr>
          <w:rFonts w:ascii="Century Gothic" w:hAnsi="Century Gothic"/>
          <w:sz w:val="20"/>
          <w:szCs w:val="20"/>
        </w:rPr>
        <w:t xml:space="preserve"> </w:t>
      </w:r>
      <w:r w:rsidRPr="00684CCD">
        <w:rPr>
          <w:rFonts w:ascii="Century Gothic" w:hAnsi="Century Gothic"/>
          <w:sz w:val="20"/>
          <w:szCs w:val="20"/>
        </w:rPr>
        <w:t xml:space="preserve"> </w:t>
      </w:r>
      <w:r w:rsidR="00684CCD">
        <w:rPr>
          <w:rFonts w:ascii="Century Gothic" w:hAnsi="Century Gothic"/>
          <w:sz w:val="20"/>
          <w:szCs w:val="20"/>
        </w:rPr>
        <w:t xml:space="preserve"> </w:t>
      </w:r>
    </w:p>
    <w:p w:rsidR="00422C4B" w:rsidRPr="00684CCD" w:rsidRDefault="00422C4B" w:rsidP="00684CCD">
      <w:pPr>
        <w:spacing w:after="0" w:line="240" w:lineRule="auto"/>
        <w:jc w:val="both"/>
        <w:rPr>
          <w:rFonts w:ascii="Century Gothic" w:hAnsi="Century Gothic"/>
          <w:sz w:val="20"/>
          <w:szCs w:val="20"/>
        </w:rPr>
      </w:pPr>
    </w:p>
    <w:p w:rsidR="00942062"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br w:type="page"/>
      </w:r>
    </w:p>
    <w:p w:rsidR="00187725" w:rsidRPr="00684CCD" w:rsidRDefault="00801057" w:rsidP="00684CCD">
      <w:pPr>
        <w:spacing w:after="0" w:line="240" w:lineRule="auto"/>
        <w:jc w:val="both"/>
        <w:rPr>
          <w:rFonts w:ascii="Century Gothic" w:hAnsi="Century Gothic"/>
          <w:sz w:val="20"/>
          <w:szCs w:val="20"/>
        </w:rPr>
      </w:pPr>
      <w:r w:rsidRPr="00684CCD">
        <w:rPr>
          <w:rFonts w:ascii="Century Gothic" w:hAnsi="Century Gothic"/>
          <w:sz w:val="20"/>
          <w:szCs w:val="20"/>
        </w:rPr>
        <w:lastRenderedPageBreak/>
        <w:t xml:space="preserve">10. </w:t>
      </w:r>
      <w:r w:rsidR="00187725" w:rsidRPr="00684CCD">
        <w:rPr>
          <w:rFonts w:ascii="Century Gothic" w:hAnsi="Century Gothic"/>
          <w:sz w:val="20"/>
          <w:szCs w:val="20"/>
        </w:rPr>
        <w:t xml:space="preserve">En 1990, le nombre de personnes vivant dans une extrême pauvreté (moins de </w:t>
      </w:r>
      <w:r w:rsidR="004229AE" w:rsidRPr="00684CCD">
        <w:rPr>
          <w:rFonts w:ascii="Century Gothic" w:hAnsi="Century Gothic"/>
          <w:sz w:val="20"/>
          <w:szCs w:val="20"/>
        </w:rPr>
        <w:t>1,25 </w:t>
      </w:r>
      <w:r w:rsidR="00187725" w:rsidRPr="00684CCD">
        <w:rPr>
          <w:rFonts w:ascii="Century Gothic" w:hAnsi="Century Gothic"/>
          <w:sz w:val="20"/>
          <w:szCs w:val="20"/>
        </w:rPr>
        <w:t xml:space="preserve">$/jour) </w:t>
      </w:r>
      <w:r w:rsidR="002D349B" w:rsidRPr="00684CCD">
        <w:rPr>
          <w:rFonts w:ascii="Century Gothic" w:hAnsi="Century Gothic"/>
          <w:sz w:val="20"/>
          <w:szCs w:val="20"/>
        </w:rPr>
        <w:t>s’élevait à</w:t>
      </w:r>
      <w:r w:rsidR="00187725" w:rsidRPr="00684CCD">
        <w:rPr>
          <w:rFonts w:ascii="Century Gothic" w:hAnsi="Century Gothic"/>
          <w:sz w:val="20"/>
          <w:szCs w:val="20"/>
        </w:rPr>
        <w:t xml:space="preserve"> 1,9 milliard</w:t>
      </w:r>
      <w:r w:rsidR="002D349B" w:rsidRPr="00684CCD">
        <w:rPr>
          <w:rFonts w:ascii="Century Gothic" w:hAnsi="Century Gothic"/>
          <w:sz w:val="20"/>
          <w:szCs w:val="20"/>
        </w:rPr>
        <w:t>.</w:t>
      </w:r>
      <w:r w:rsidR="00187725" w:rsidRPr="00684CCD">
        <w:rPr>
          <w:rFonts w:ascii="Century Gothic" w:hAnsi="Century Gothic"/>
          <w:sz w:val="20"/>
          <w:szCs w:val="20"/>
        </w:rPr>
        <w:t xml:space="preserve"> </w:t>
      </w:r>
      <w:r w:rsidR="002D349B" w:rsidRPr="00684CCD">
        <w:rPr>
          <w:rFonts w:ascii="Century Gothic" w:hAnsi="Century Gothic"/>
          <w:sz w:val="20"/>
          <w:szCs w:val="20"/>
        </w:rPr>
        <w:t>Combien</w:t>
      </w:r>
      <w:r w:rsidR="00187725" w:rsidRPr="00684CCD">
        <w:rPr>
          <w:rFonts w:ascii="Century Gothic" w:hAnsi="Century Gothic"/>
          <w:sz w:val="20"/>
          <w:szCs w:val="20"/>
        </w:rPr>
        <w:t xml:space="preserve"> de personnes </w:t>
      </w:r>
      <w:r w:rsidR="002D349B" w:rsidRPr="00684CCD">
        <w:rPr>
          <w:rFonts w:ascii="Century Gothic" w:hAnsi="Century Gothic"/>
          <w:sz w:val="20"/>
          <w:szCs w:val="20"/>
        </w:rPr>
        <w:t xml:space="preserve">vivent toujours dans une telle situation </w:t>
      </w:r>
      <w:r w:rsidR="00187725" w:rsidRPr="00684CCD">
        <w:rPr>
          <w:rFonts w:ascii="Century Gothic" w:hAnsi="Century Gothic"/>
          <w:sz w:val="20"/>
          <w:szCs w:val="20"/>
        </w:rPr>
        <w:t>en 2015?</w:t>
      </w:r>
    </w:p>
    <w:p w:rsidR="00942062" w:rsidRPr="00684CCD" w:rsidRDefault="00942062" w:rsidP="00684CCD">
      <w:pPr>
        <w:spacing w:after="0" w:line="240" w:lineRule="auto"/>
        <w:jc w:val="both"/>
        <w:rPr>
          <w:rFonts w:ascii="Century Gothic" w:eastAsia="Times New Roman" w:hAnsi="Century Gothic" w:cs="Arial"/>
          <w:sz w:val="20"/>
          <w:szCs w:val="20"/>
          <w:lang w:eastAsia="fr-CA"/>
        </w:rPr>
      </w:pPr>
    </w:p>
    <w:p w:rsidR="00942062" w:rsidRPr="00684CCD" w:rsidRDefault="00942062" w:rsidP="00684CCD">
      <w:pPr>
        <w:spacing w:after="0" w:line="240" w:lineRule="auto"/>
        <w:ind w:left="708"/>
        <w:jc w:val="both"/>
        <w:rPr>
          <w:rFonts w:ascii="Century Gothic" w:eastAsia="Times New Roman" w:hAnsi="Century Gothic" w:cs="Arial"/>
          <w:sz w:val="20"/>
          <w:szCs w:val="20"/>
          <w:lang w:eastAsia="fr-CA"/>
        </w:rPr>
      </w:pPr>
      <w:r w:rsidRPr="00684CCD">
        <w:rPr>
          <w:rFonts w:ascii="Century Gothic" w:eastAsia="Times New Roman" w:hAnsi="Century Gothic" w:cs="Arial"/>
          <w:sz w:val="20"/>
          <w:szCs w:val="20"/>
          <w:lang w:eastAsia="fr-CA"/>
        </w:rPr>
        <w:t>a)</w:t>
      </w:r>
      <w:r w:rsidRPr="00684CCD">
        <w:rPr>
          <w:rFonts w:ascii="Century Gothic" w:eastAsia="Times New Roman" w:hAnsi="Century Gothic" w:cs="Arial"/>
          <w:sz w:val="20"/>
          <w:szCs w:val="20"/>
          <w:lang w:eastAsia="fr-CA"/>
        </w:rPr>
        <w:tab/>
        <w:t>2 milliards</w:t>
      </w:r>
    </w:p>
    <w:p w:rsidR="00942062" w:rsidRPr="00684CCD" w:rsidRDefault="00942062" w:rsidP="00684CCD">
      <w:pPr>
        <w:spacing w:after="0" w:line="240" w:lineRule="auto"/>
        <w:ind w:left="708"/>
        <w:jc w:val="both"/>
        <w:rPr>
          <w:rFonts w:ascii="Century Gothic" w:eastAsia="Times New Roman" w:hAnsi="Century Gothic" w:cs="Arial"/>
          <w:sz w:val="20"/>
          <w:szCs w:val="20"/>
          <w:lang w:eastAsia="fr-CA"/>
        </w:rPr>
      </w:pPr>
      <w:r w:rsidRPr="00684CCD">
        <w:rPr>
          <w:rFonts w:ascii="Century Gothic" w:eastAsia="Times New Roman" w:hAnsi="Century Gothic" w:cs="Arial"/>
          <w:sz w:val="20"/>
          <w:szCs w:val="20"/>
          <w:lang w:eastAsia="fr-CA"/>
        </w:rPr>
        <w:t>b)</w:t>
      </w:r>
      <w:r w:rsidRPr="00684CCD">
        <w:rPr>
          <w:rFonts w:ascii="Century Gothic" w:eastAsia="Times New Roman" w:hAnsi="Century Gothic" w:cs="Arial"/>
          <w:sz w:val="20"/>
          <w:szCs w:val="20"/>
          <w:lang w:eastAsia="fr-CA"/>
        </w:rPr>
        <w:tab/>
        <w:t>1,2 milliard</w:t>
      </w:r>
    </w:p>
    <w:p w:rsidR="00942062" w:rsidRPr="00684CCD" w:rsidRDefault="00942062" w:rsidP="00684CCD">
      <w:pPr>
        <w:spacing w:after="0" w:line="240" w:lineRule="auto"/>
        <w:ind w:left="708"/>
        <w:jc w:val="both"/>
        <w:rPr>
          <w:rFonts w:ascii="Century Gothic" w:eastAsia="Times New Roman" w:hAnsi="Century Gothic" w:cs="Arial"/>
          <w:sz w:val="20"/>
          <w:szCs w:val="20"/>
          <w:lang w:eastAsia="fr-CA"/>
        </w:rPr>
      </w:pPr>
      <w:r w:rsidRPr="00684CCD">
        <w:rPr>
          <w:rFonts w:ascii="Century Gothic" w:eastAsia="Times New Roman" w:hAnsi="Century Gothic" w:cs="Arial"/>
          <w:sz w:val="20"/>
          <w:szCs w:val="20"/>
          <w:lang w:eastAsia="fr-CA"/>
        </w:rPr>
        <w:t>c)</w:t>
      </w:r>
      <w:r w:rsidRPr="00684CCD">
        <w:rPr>
          <w:rFonts w:ascii="Century Gothic" w:eastAsia="Times New Roman" w:hAnsi="Century Gothic" w:cs="Arial"/>
          <w:sz w:val="20"/>
          <w:szCs w:val="20"/>
          <w:lang w:eastAsia="fr-CA"/>
        </w:rPr>
        <w:tab/>
        <w:t>950 millions</w:t>
      </w:r>
    </w:p>
    <w:p w:rsidR="00942062" w:rsidRPr="00684CCD" w:rsidRDefault="00942062" w:rsidP="00684CCD">
      <w:pPr>
        <w:spacing w:after="0" w:line="240" w:lineRule="auto"/>
        <w:ind w:left="708"/>
        <w:jc w:val="both"/>
        <w:rPr>
          <w:rFonts w:ascii="Century Gothic" w:eastAsia="Times New Roman" w:hAnsi="Century Gothic" w:cs="Arial"/>
          <w:b/>
          <w:sz w:val="20"/>
          <w:szCs w:val="20"/>
          <w:lang w:eastAsia="fr-CA"/>
        </w:rPr>
      </w:pPr>
      <w:r w:rsidRPr="00684CCD">
        <w:rPr>
          <w:rFonts w:ascii="Century Gothic" w:eastAsia="Times New Roman" w:hAnsi="Century Gothic" w:cs="Arial"/>
          <w:b/>
          <w:sz w:val="20"/>
          <w:szCs w:val="20"/>
          <w:lang w:eastAsia="fr-CA"/>
        </w:rPr>
        <w:t>d)</w:t>
      </w:r>
      <w:r w:rsidRPr="00684CCD">
        <w:rPr>
          <w:rFonts w:ascii="Century Gothic" w:eastAsia="Times New Roman" w:hAnsi="Century Gothic" w:cs="Arial"/>
          <w:b/>
          <w:sz w:val="20"/>
          <w:szCs w:val="20"/>
          <w:lang w:eastAsia="fr-CA"/>
        </w:rPr>
        <w:tab/>
        <w:t>830 millions</w:t>
      </w:r>
    </w:p>
    <w:p w:rsidR="00942062" w:rsidRPr="00684CCD" w:rsidRDefault="00942062" w:rsidP="00684CCD">
      <w:pPr>
        <w:spacing w:after="0" w:line="240" w:lineRule="auto"/>
        <w:jc w:val="both"/>
        <w:rPr>
          <w:rFonts w:ascii="Century Gothic" w:eastAsia="Times New Roman" w:hAnsi="Century Gothic" w:cs="Arial"/>
          <w:sz w:val="20"/>
          <w:szCs w:val="20"/>
          <w:lang w:eastAsia="fr-CA"/>
        </w:rPr>
      </w:pPr>
    </w:p>
    <w:p w:rsidR="002D349B" w:rsidRPr="00684CCD" w:rsidRDefault="00942062" w:rsidP="00684CCD">
      <w:pPr>
        <w:spacing w:after="0" w:line="240" w:lineRule="auto"/>
        <w:jc w:val="both"/>
        <w:rPr>
          <w:rFonts w:ascii="Century Gothic" w:eastAsia="Times New Roman" w:hAnsi="Century Gothic" w:cs="Arial"/>
          <w:sz w:val="20"/>
          <w:szCs w:val="20"/>
          <w:lang w:eastAsia="fr-CA"/>
        </w:rPr>
      </w:pPr>
      <w:r w:rsidRPr="00684CCD">
        <w:rPr>
          <w:rFonts w:ascii="Century Gothic" w:eastAsia="Times New Roman" w:hAnsi="Century Gothic" w:cs="Arial"/>
          <w:sz w:val="20"/>
          <w:szCs w:val="20"/>
          <w:lang w:eastAsia="fr-CA"/>
        </w:rPr>
        <w:t>Commentaires :</w:t>
      </w:r>
      <w:r w:rsidR="002D349B" w:rsidRPr="00684CCD">
        <w:rPr>
          <w:rFonts w:ascii="Century Gothic" w:eastAsia="Times New Roman" w:hAnsi="Century Gothic" w:cs="Arial"/>
          <w:sz w:val="20"/>
          <w:szCs w:val="20"/>
          <w:lang w:eastAsia="fr-CA"/>
        </w:rPr>
        <w:t xml:space="preserve"> </w:t>
      </w:r>
      <w:r w:rsidR="00187725" w:rsidRPr="00684CCD">
        <w:rPr>
          <w:rFonts w:ascii="Century Gothic" w:eastAsia="Times New Roman" w:hAnsi="Century Gothic" w:cs="Arial"/>
          <w:sz w:val="20"/>
          <w:szCs w:val="20"/>
          <w:lang w:eastAsia="fr-CA"/>
        </w:rPr>
        <w:t xml:space="preserve">Au </w:t>
      </w:r>
      <w:r w:rsidR="002D349B" w:rsidRPr="00684CCD">
        <w:rPr>
          <w:rFonts w:ascii="Century Gothic" w:eastAsia="Times New Roman" w:hAnsi="Century Gothic" w:cs="Arial"/>
          <w:sz w:val="20"/>
          <w:szCs w:val="20"/>
          <w:lang w:eastAsia="fr-CA"/>
        </w:rPr>
        <w:t>niveau</w:t>
      </w:r>
      <w:r w:rsidR="00187725" w:rsidRPr="00684CCD">
        <w:rPr>
          <w:rFonts w:ascii="Century Gothic" w:eastAsia="Times New Roman" w:hAnsi="Century Gothic" w:cs="Arial"/>
          <w:sz w:val="20"/>
          <w:szCs w:val="20"/>
          <w:lang w:eastAsia="fr-CA"/>
        </w:rPr>
        <w:t xml:space="preserve"> mondial, le nombre de personnes vivant dans une extrême pauvreté a diminué de plus de moitié</w:t>
      </w:r>
      <w:r w:rsidR="002D349B" w:rsidRPr="00684CCD">
        <w:rPr>
          <w:rFonts w:ascii="Century Gothic" w:eastAsia="Times New Roman" w:hAnsi="Century Gothic" w:cs="Arial"/>
          <w:sz w:val="20"/>
          <w:szCs w:val="20"/>
          <w:lang w:eastAsia="fr-CA"/>
        </w:rPr>
        <w:t xml:space="preserve"> entre 1990 et 2015</w:t>
      </w:r>
      <w:r w:rsidR="00187725" w:rsidRPr="00684CCD">
        <w:rPr>
          <w:rFonts w:ascii="Century Gothic" w:eastAsia="Times New Roman" w:hAnsi="Century Gothic" w:cs="Arial"/>
          <w:sz w:val="20"/>
          <w:szCs w:val="20"/>
          <w:lang w:eastAsia="fr-CA"/>
        </w:rPr>
        <w:t xml:space="preserve">, passant de 1,9 milliard à 836 millions en 2015. </w:t>
      </w:r>
      <w:r w:rsidR="002D349B" w:rsidRPr="00684CCD">
        <w:rPr>
          <w:rFonts w:ascii="Century Gothic" w:eastAsia="Times New Roman" w:hAnsi="Century Gothic" w:cs="Arial"/>
          <w:sz w:val="20"/>
          <w:szCs w:val="20"/>
          <w:lang w:eastAsia="fr-CA"/>
        </w:rPr>
        <w:t xml:space="preserve">Par contre, à elle seule, la Chine a contribué à l’essentiel de cette réduction alors qu’entre 1981 et 2011, 753 millions de personnes sont passées au-dessus du seuil de 1,25 </w:t>
      </w:r>
      <w:r w:rsidR="00684CCD">
        <w:rPr>
          <w:rFonts w:ascii="Century Gothic" w:eastAsia="Times New Roman" w:hAnsi="Century Gothic" w:cs="Arial"/>
          <w:sz w:val="20"/>
          <w:szCs w:val="20"/>
          <w:lang w:eastAsia="fr-CA"/>
        </w:rPr>
        <w:t>$</w:t>
      </w:r>
      <w:r w:rsidR="002D349B" w:rsidRPr="00684CCD">
        <w:rPr>
          <w:rFonts w:ascii="Century Gothic" w:eastAsia="Times New Roman" w:hAnsi="Century Gothic" w:cs="Arial"/>
          <w:sz w:val="20"/>
          <w:szCs w:val="20"/>
          <w:lang w:eastAsia="fr-CA"/>
        </w:rPr>
        <w:t xml:space="preserve"> par jour. En 2011, un peu plus de 80 % de la population touchée par l’extrême pauvreté vivaient en Asie du Sud (399 millions) et en Afrique subsaharienne (415 millions).</w:t>
      </w:r>
      <w:r w:rsidR="002D349B" w:rsidRPr="00684CCD" w:rsidDel="002D349B">
        <w:rPr>
          <w:rFonts w:ascii="Century Gothic" w:eastAsia="Times New Roman" w:hAnsi="Century Gothic" w:cs="Arial"/>
          <w:sz w:val="20"/>
          <w:szCs w:val="20"/>
          <w:lang w:eastAsia="fr-CA"/>
        </w:rPr>
        <w:t xml:space="preserve"> </w:t>
      </w:r>
    </w:p>
    <w:p w:rsidR="002D349B" w:rsidRPr="00684CCD" w:rsidRDefault="002D349B" w:rsidP="00684CCD">
      <w:pPr>
        <w:spacing w:after="0" w:line="240" w:lineRule="auto"/>
        <w:jc w:val="both"/>
        <w:rPr>
          <w:rFonts w:ascii="Century Gothic" w:eastAsia="Times New Roman" w:hAnsi="Century Gothic" w:cs="Arial"/>
          <w:sz w:val="20"/>
          <w:szCs w:val="20"/>
          <w:lang w:eastAsia="fr-CA"/>
        </w:rPr>
      </w:pPr>
    </w:p>
    <w:p w:rsidR="00BE4255" w:rsidRPr="00684CCD" w:rsidRDefault="00942062" w:rsidP="00684CCD">
      <w:pPr>
        <w:spacing w:after="0" w:line="240" w:lineRule="auto"/>
        <w:jc w:val="both"/>
        <w:rPr>
          <w:rFonts w:ascii="Century Gothic" w:eastAsia="Times New Roman" w:hAnsi="Century Gothic" w:cs="Arial"/>
          <w:sz w:val="20"/>
          <w:szCs w:val="20"/>
          <w:lang w:eastAsia="fr-CA"/>
        </w:rPr>
      </w:pPr>
      <w:r w:rsidRPr="00684CCD">
        <w:rPr>
          <w:rFonts w:ascii="Century Gothic" w:eastAsia="Times New Roman" w:hAnsi="Century Gothic" w:cs="Arial"/>
          <w:sz w:val="20"/>
          <w:szCs w:val="20"/>
          <w:lang w:eastAsia="fr-CA"/>
        </w:rPr>
        <w:t>Sources :</w:t>
      </w:r>
      <w:r w:rsidR="0031621F" w:rsidRPr="00684CCD">
        <w:rPr>
          <w:rFonts w:ascii="Century Gothic" w:eastAsia="Times New Roman" w:hAnsi="Century Gothic" w:cs="Arial"/>
          <w:sz w:val="20"/>
          <w:szCs w:val="20"/>
          <w:lang w:eastAsia="fr-CA"/>
        </w:rPr>
        <w:t xml:space="preserve"> </w:t>
      </w:r>
    </w:p>
    <w:p w:rsidR="00187725" w:rsidRPr="00684CCD" w:rsidRDefault="00BE4255" w:rsidP="00684CCD">
      <w:pPr>
        <w:spacing w:after="0" w:line="240" w:lineRule="auto"/>
        <w:jc w:val="both"/>
        <w:rPr>
          <w:rStyle w:val="Lienhypertexte"/>
          <w:rFonts w:ascii="Century Gothic" w:eastAsia="Times New Roman" w:hAnsi="Century Gothic" w:cs="Arial"/>
          <w:color w:val="auto"/>
          <w:sz w:val="20"/>
          <w:szCs w:val="20"/>
          <w:u w:val="none"/>
          <w:lang w:eastAsia="fr-CA"/>
        </w:rPr>
      </w:pPr>
      <w:r w:rsidRPr="00684CCD">
        <w:rPr>
          <w:rFonts w:ascii="Century Gothic" w:eastAsia="Times New Roman" w:hAnsi="Century Gothic" w:cs="Arial"/>
          <w:sz w:val="20"/>
          <w:szCs w:val="20"/>
          <w:lang w:eastAsia="fr-CA"/>
        </w:rPr>
        <w:t xml:space="preserve">Nations Unies. 2015. Objectifs du Millénaire pour le développement. Rapport 2015. </w:t>
      </w:r>
      <w:r w:rsidR="002D349B" w:rsidRPr="00684CCD">
        <w:rPr>
          <w:rFonts w:ascii="Century Gothic" w:eastAsia="Times New Roman" w:hAnsi="Century Gothic" w:cs="Arial"/>
          <w:sz w:val="20"/>
          <w:szCs w:val="20"/>
          <w:lang w:eastAsia="fr-CA"/>
        </w:rPr>
        <w:t xml:space="preserve">En ligne. </w:t>
      </w:r>
      <w:hyperlink r:id="rId26" w:history="1">
        <w:r w:rsidR="0031621F" w:rsidRPr="00684CCD">
          <w:rPr>
            <w:rStyle w:val="Lienhypertexte"/>
            <w:rFonts w:ascii="Century Gothic" w:eastAsia="Times New Roman" w:hAnsi="Century Gothic" w:cs="Arial"/>
            <w:sz w:val="20"/>
            <w:szCs w:val="20"/>
            <w:lang w:eastAsia="fr-CA"/>
          </w:rPr>
          <w:t>http://www.un.org/fr/millenniumgoals/reports/2015/pdf/rapport_2015.pdf</w:t>
        </w:r>
      </w:hyperlink>
    </w:p>
    <w:p w:rsidR="00BE4255" w:rsidRPr="00684CCD" w:rsidRDefault="00BE4255" w:rsidP="00684CCD">
      <w:pPr>
        <w:spacing w:after="0" w:line="240" w:lineRule="auto"/>
        <w:jc w:val="both"/>
        <w:rPr>
          <w:rStyle w:val="Lienhypertexte"/>
          <w:rFonts w:ascii="Century Gothic" w:eastAsia="Times New Roman" w:hAnsi="Century Gothic" w:cs="Arial"/>
          <w:sz w:val="20"/>
          <w:szCs w:val="20"/>
          <w:lang w:eastAsia="fr-CA"/>
        </w:rPr>
      </w:pPr>
    </w:p>
    <w:p w:rsidR="00942062" w:rsidRPr="00684CCD" w:rsidRDefault="00942062" w:rsidP="00684CCD">
      <w:pPr>
        <w:spacing w:after="0" w:line="240" w:lineRule="auto"/>
        <w:jc w:val="both"/>
        <w:rPr>
          <w:rFonts w:ascii="Century Gothic" w:eastAsia="Times New Roman" w:hAnsi="Century Gothic" w:cs="Arial"/>
          <w:sz w:val="20"/>
          <w:szCs w:val="20"/>
          <w:lang w:eastAsia="fr-CA"/>
        </w:rPr>
      </w:pPr>
      <w:r w:rsidRPr="00684CCD">
        <w:rPr>
          <w:rFonts w:ascii="Century Gothic" w:eastAsia="Times New Roman" w:hAnsi="Century Gothic" w:cs="Arial"/>
          <w:sz w:val="20"/>
          <w:szCs w:val="20"/>
          <w:lang w:eastAsia="fr-CA"/>
        </w:rPr>
        <w:t>Banque mondiale. Pauvreté – vue d’ensemble. En ligne :</w:t>
      </w:r>
    </w:p>
    <w:p w:rsidR="0031621F" w:rsidRPr="00684CCD" w:rsidRDefault="002936EB" w:rsidP="00684CCD">
      <w:pPr>
        <w:spacing w:after="0" w:line="240" w:lineRule="auto"/>
        <w:jc w:val="both"/>
        <w:rPr>
          <w:rFonts w:ascii="Century Gothic" w:eastAsia="Times New Roman" w:hAnsi="Century Gothic" w:cs="Arial"/>
          <w:sz w:val="20"/>
          <w:szCs w:val="20"/>
          <w:lang w:eastAsia="fr-CA"/>
        </w:rPr>
      </w:pPr>
      <w:hyperlink r:id="rId27" w:history="1">
        <w:r w:rsidR="00942062" w:rsidRPr="00684CCD">
          <w:rPr>
            <w:rStyle w:val="Lienhypertexte"/>
            <w:rFonts w:ascii="Century Gothic" w:eastAsia="Times New Roman" w:hAnsi="Century Gothic" w:cs="Arial"/>
            <w:sz w:val="20"/>
            <w:szCs w:val="20"/>
            <w:lang w:eastAsia="fr-CA"/>
          </w:rPr>
          <w:t>http://www.banquemondiale.org/fr/topic/poverty/overview</w:t>
        </w:r>
      </w:hyperlink>
      <w:r w:rsidR="00942062" w:rsidRPr="00684CCD">
        <w:rPr>
          <w:rFonts w:ascii="Century Gothic" w:eastAsia="Times New Roman" w:hAnsi="Century Gothic" w:cs="Arial"/>
          <w:sz w:val="20"/>
          <w:szCs w:val="20"/>
          <w:lang w:eastAsia="fr-CA"/>
        </w:rPr>
        <w:t xml:space="preserve"> </w:t>
      </w:r>
    </w:p>
    <w:p w:rsidR="00176A10" w:rsidRPr="00684CCD" w:rsidRDefault="002936EB" w:rsidP="00684CCD">
      <w:pPr>
        <w:pStyle w:val="Paragraphedeliste"/>
        <w:spacing w:after="0" w:line="240" w:lineRule="auto"/>
        <w:ind w:left="0"/>
        <w:jc w:val="both"/>
        <w:rPr>
          <w:rFonts w:ascii="Century Gothic" w:hAnsi="Century Gothic"/>
          <w:b/>
          <w:sz w:val="20"/>
          <w:szCs w:val="20"/>
        </w:rPr>
      </w:pPr>
      <w:r>
        <w:rPr>
          <w:rFonts w:ascii="Century Gothic" w:hAnsi="Century Gothic"/>
          <w:sz w:val="20"/>
          <w:szCs w:val="20"/>
        </w:rPr>
        <w:pict>
          <v:rect id="_x0000_i1030" style="width:0;height:1.5pt" o:hralign="center" o:hrstd="t" o:hr="t" fillcolor="gray" stroked="f"/>
        </w:pict>
      </w:r>
    </w:p>
    <w:p w:rsidR="00942062" w:rsidRPr="00684CCD" w:rsidRDefault="00942062" w:rsidP="00684CCD">
      <w:pPr>
        <w:spacing w:after="0" w:line="240" w:lineRule="auto"/>
        <w:jc w:val="both"/>
        <w:rPr>
          <w:rFonts w:ascii="Century Gothic" w:hAnsi="Century Gothic"/>
          <w:sz w:val="20"/>
          <w:szCs w:val="20"/>
        </w:rPr>
      </w:pPr>
    </w:p>
    <w:p w:rsidR="001A4014" w:rsidRPr="00684CCD" w:rsidRDefault="00801057"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11. </w:t>
      </w:r>
      <w:r w:rsidR="00097BED" w:rsidRPr="00684CCD">
        <w:rPr>
          <w:rFonts w:ascii="Century Gothic" w:hAnsi="Century Gothic"/>
          <w:sz w:val="20"/>
          <w:szCs w:val="20"/>
        </w:rPr>
        <w:t>Quel</w:t>
      </w:r>
      <w:r w:rsidR="001A4014" w:rsidRPr="00684CCD">
        <w:rPr>
          <w:rFonts w:ascii="Century Gothic" w:hAnsi="Century Gothic"/>
          <w:sz w:val="20"/>
          <w:szCs w:val="20"/>
        </w:rPr>
        <w:t xml:space="preserve"> pourcentage de la richesse mondiale</w:t>
      </w:r>
      <w:r w:rsidR="00097BED" w:rsidRPr="00684CCD">
        <w:rPr>
          <w:rFonts w:ascii="Century Gothic" w:hAnsi="Century Gothic"/>
          <w:sz w:val="20"/>
          <w:szCs w:val="20"/>
        </w:rPr>
        <w:t xml:space="preserve"> l</w:t>
      </w:r>
      <w:r w:rsidR="006C3BA4" w:rsidRPr="00684CCD">
        <w:rPr>
          <w:rFonts w:ascii="Century Gothic" w:hAnsi="Century Gothic"/>
          <w:sz w:val="20"/>
          <w:szCs w:val="20"/>
        </w:rPr>
        <w:t>es populations de l</w:t>
      </w:r>
      <w:r w:rsidR="00097BED" w:rsidRPr="00684CCD">
        <w:rPr>
          <w:rFonts w:ascii="Century Gothic" w:hAnsi="Century Gothic"/>
          <w:sz w:val="20"/>
          <w:szCs w:val="20"/>
        </w:rPr>
        <w:t xml:space="preserve">’Amérique </w:t>
      </w:r>
      <w:r w:rsidR="006C3BA4" w:rsidRPr="00684CCD">
        <w:rPr>
          <w:rFonts w:ascii="Century Gothic" w:hAnsi="Century Gothic"/>
          <w:sz w:val="20"/>
          <w:szCs w:val="20"/>
        </w:rPr>
        <w:t>du Nord et de l’Europe possèdent-elle</w:t>
      </w:r>
      <w:r w:rsidR="00097BED" w:rsidRPr="00684CCD">
        <w:rPr>
          <w:rFonts w:ascii="Century Gothic" w:hAnsi="Century Gothic"/>
          <w:sz w:val="20"/>
          <w:szCs w:val="20"/>
        </w:rPr>
        <w:t>s ensemble</w:t>
      </w:r>
      <w:r w:rsidR="001A4014" w:rsidRPr="00684CCD">
        <w:rPr>
          <w:rFonts w:ascii="Century Gothic" w:hAnsi="Century Gothic"/>
          <w:sz w:val="20"/>
          <w:szCs w:val="20"/>
        </w:rPr>
        <w:t>?</w:t>
      </w:r>
    </w:p>
    <w:p w:rsidR="001A4014" w:rsidRPr="00684CCD" w:rsidRDefault="001A4014" w:rsidP="00684CCD">
      <w:pPr>
        <w:pStyle w:val="Paragraphedeliste"/>
        <w:spacing w:after="0" w:line="240" w:lineRule="auto"/>
        <w:ind w:left="0"/>
        <w:jc w:val="both"/>
        <w:rPr>
          <w:rFonts w:ascii="Century Gothic" w:hAnsi="Century Gothic"/>
          <w:sz w:val="20"/>
          <w:szCs w:val="20"/>
        </w:rPr>
      </w:pPr>
    </w:p>
    <w:p w:rsidR="001D4E68" w:rsidRPr="00684CCD" w:rsidRDefault="009A6C45"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w:t>
      </w:r>
      <w:r w:rsidR="004229AE" w:rsidRPr="00684CCD">
        <w:rPr>
          <w:rFonts w:ascii="Century Gothic" w:hAnsi="Century Gothic"/>
          <w:sz w:val="20"/>
          <w:szCs w:val="20"/>
        </w:rPr>
        <w:t>20 </w:t>
      </w:r>
      <w:r w:rsidRPr="00684CCD">
        <w:rPr>
          <w:rFonts w:ascii="Century Gothic" w:hAnsi="Century Gothic"/>
          <w:sz w:val="20"/>
          <w:szCs w:val="20"/>
        </w:rPr>
        <w:t xml:space="preserve">% </w:t>
      </w:r>
    </w:p>
    <w:p w:rsidR="001D4E68" w:rsidRPr="00684CCD" w:rsidRDefault="009A6C45"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b</w:t>
      </w:r>
      <w:r w:rsidR="00097BED" w:rsidRPr="00684CCD">
        <w:rPr>
          <w:rFonts w:ascii="Century Gothic" w:hAnsi="Century Gothic"/>
          <w:sz w:val="20"/>
          <w:szCs w:val="20"/>
        </w:rPr>
        <w:t xml:space="preserve">) </w:t>
      </w:r>
      <w:r w:rsidR="004229AE" w:rsidRPr="00684CCD">
        <w:rPr>
          <w:rFonts w:ascii="Century Gothic" w:hAnsi="Century Gothic"/>
          <w:sz w:val="20"/>
          <w:szCs w:val="20"/>
        </w:rPr>
        <w:t>50 </w:t>
      </w:r>
      <w:r w:rsidR="00097BED" w:rsidRPr="00684CCD">
        <w:rPr>
          <w:rFonts w:ascii="Century Gothic" w:hAnsi="Century Gothic"/>
          <w:sz w:val="20"/>
          <w:szCs w:val="20"/>
        </w:rPr>
        <w:t xml:space="preserve">% </w:t>
      </w:r>
    </w:p>
    <w:p w:rsidR="001D4E68" w:rsidRPr="00684CCD" w:rsidRDefault="009A6C45" w:rsidP="00684CCD">
      <w:pPr>
        <w:pStyle w:val="Paragraphedeliste"/>
        <w:spacing w:after="0" w:line="240" w:lineRule="auto"/>
        <w:ind w:left="708"/>
        <w:jc w:val="both"/>
        <w:rPr>
          <w:rFonts w:ascii="Century Gothic" w:hAnsi="Century Gothic"/>
          <w:b/>
          <w:sz w:val="20"/>
          <w:szCs w:val="20"/>
        </w:rPr>
      </w:pPr>
      <w:r w:rsidRPr="00684CCD">
        <w:rPr>
          <w:rFonts w:ascii="Century Gothic" w:hAnsi="Century Gothic"/>
          <w:b/>
          <w:sz w:val="20"/>
          <w:szCs w:val="20"/>
        </w:rPr>
        <w:t>c</w:t>
      </w:r>
      <w:r w:rsidR="00097BED" w:rsidRPr="00684CCD">
        <w:rPr>
          <w:rFonts w:ascii="Century Gothic" w:hAnsi="Century Gothic"/>
          <w:b/>
          <w:sz w:val="20"/>
          <w:szCs w:val="20"/>
        </w:rPr>
        <w:t xml:space="preserve">) </w:t>
      </w:r>
      <w:r w:rsidR="004229AE" w:rsidRPr="00684CCD">
        <w:rPr>
          <w:rFonts w:ascii="Century Gothic" w:hAnsi="Century Gothic"/>
          <w:b/>
          <w:sz w:val="20"/>
          <w:szCs w:val="20"/>
        </w:rPr>
        <w:t>65 </w:t>
      </w:r>
      <w:r w:rsidR="001A4014" w:rsidRPr="00684CCD">
        <w:rPr>
          <w:rFonts w:ascii="Century Gothic" w:hAnsi="Century Gothic"/>
          <w:b/>
          <w:sz w:val="20"/>
          <w:szCs w:val="20"/>
        </w:rPr>
        <w:t>%</w:t>
      </w:r>
      <w:r w:rsidRPr="00684CCD">
        <w:rPr>
          <w:rFonts w:ascii="Century Gothic" w:hAnsi="Century Gothic"/>
          <w:b/>
          <w:sz w:val="20"/>
          <w:szCs w:val="20"/>
        </w:rPr>
        <w:t xml:space="preserve"> </w:t>
      </w:r>
    </w:p>
    <w:p w:rsidR="00D37370" w:rsidRPr="00684CCD" w:rsidRDefault="009A6C45"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d</w:t>
      </w:r>
      <w:r w:rsidR="00097BED" w:rsidRPr="00684CCD">
        <w:rPr>
          <w:rFonts w:ascii="Century Gothic" w:hAnsi="Century Gothic"/>
          <w:sz w:val="20"/>
          <w:szCs w:val="20"/>
        </w:rPr>
        <w:t xml:space="preserve">) </w:t>
      </w:r>
      <w:r w:rsidR="004229AE" w:rsidRPr="00684CCD">
        <w:rPr>
          <w:rFonts w:ascii="Century Gothic" w:hAnsi="Century Gothic"/>
          <w:sz w:val="20"/>
          <w:szCs w:val="20"/>
        </w:rPr>
        <w:t>80 </w:t>
      </w:r>
      <w:r w:rsidR="00097BED" w:rsidRPr="00684CCD">
        <w:rPr>
          <w:rFonts w:ascii="Century Gothic" w:hAnsi="Century Gothic"/>
          <w:sz w:val="20"/>
          <w:szCs w:val="20"/>
        </w:rPr>
        <w:t>%</w:t>
      </w:r>
    </w:p>
    <w:p w:rsidR="00FD7A12" w:rsidRPr="00684CCD" w:rsidRDefault="00FD7A12" w:rsidP="00684CCD">
      <w:pPr>
        <w:spacing w:after="0" w:line="240" w:lineRule="auto"/>
        <w:jc w:val="both"/>
        <w:rPr>
          <w:rFonts w:ascii="Century Gothic" w:hAnsi="Century Gothic"/>
          <w:sz w:val="20"/>
          <w:szCs w:val="20"/>
        </w:rPr>
      </w:pPr>
    </w:p>
    <w:p w:rsidR="00FD7A12"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w:t>
      </w:r>
      <w:r w:rsidR="00FD7A12" w:rsidRPr="00684CCD">
        <w:rPr>
          <w:rFonts w:ascii="Century Gothic" w:hAnsi="Century Gothic"/>
          <w:sz w:val="20"/>
          <w:szCs w:val="20"/>
        </w:rPr>
        <w:t xml:space="preserve"> Les populations d’Asie-Pacifique (1,7 milliard d’habitants), sans l’Inde et la Chine, en possèdent 20 %. La population chinoise (1,3 milliard d’habitants) détient 9,2 % de ce patrimoine, tandis que l’Inde (1,2 milliard d’habitants) en possède 1,5 %. L’Afrique (1,1 milliard d’habitants) ne dispose que de 1,1 % de la richesse mondiale.</w:t>
      </w:r>
    </w:p>
    <w:p w:rsidR="00942062" w:rsidRPr="00684CCD" w:rsidRDefault="00942062" w:rsidP="00684CCD">
      <w:pPr>
        <w:spacing w:after="0" w:line="240" w:lineRule="auto"/>
        <w:jc w:val="both"/>
        <w:rPr>
          <w:rFonts w:ascii="Century Gothic" w:hAnsi="Century Gothic"/>
          <w:sz w:val="20"/>
          <w:szCs w:val="20"/>
        </w:rPr>
      </w:pPr>
    </w:p>
    <w:p w:rsidR="00942062"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Source</w:t>
      </w:r>
      <w:r w:rsidR="00FD7A12" w:rsidRPr="00684CCD">
        <w:rPr>
          <w:rFonts w:ascii="Century Gothic" w:hAnsi="Century Gothic"/>
          <w:sz w:val="20"/>
          <w:szCs w:val="20"/>
        </w:rPr>
        <w:t xml:space="preserve">: Crédit Suisse. 2013. Global Wealth Databook 2013. En </w:t>
      </w:r>
      <w:r w:rsidRPr="00684CCD">
        <w:rPr>
          <w:rFonts w:ascii="Century Gothic" w:hAnsi="Century Gothic"/>
          <w:sz w:val="20"/>
          <w:szCs w:val="20"/>
        </w:rPr>
        <w:t>ligne:</w:t>
      </w:r>
    </w:p>
    <w:p w:rsidR="00FD7A12" w:rsidRPr="00684CCD" w:rsidRDefault="002936EB" w:rsidP="00684CCD">
      <w:pPr>
        <w:spacing w:after="0" w:line="240" w:lineRule="auto"/>
        <w:jc w:val="both"/>
        <w:rPr>
          <w:rFonts w:ascii="Century Gothic" w:hAnsi="Century Gothic"/>
          <w:sz w:val="20"/>
          <w:szCs w:val="20"/>
        </w:rPr>
      </w:pPr>
      <w:hyperlink r:id="rId28" w:history="1">
        <w:r w:rsidR="00FD7A12" w:rsidRPr="00684CCD">
          <w:rPr>
            <w:rStyle w:val="Lienhypertexte"/>
            <w:rFonts w:ascii="Century Gothic" w:hAnsi="Century Gothic"/>
            <w:sz w:val="20"/>
            <w:szCs w:val="20"/>
          </w:rPr>
          <w:t>http://www.inegalites.fr/spip.php?article1393</w:t>
        </w:r>
      </w:hyperlink>
      <w:r w:rsidR="00FD7A12" w:rsidRPr="00684CCD">
        <w:rPr>
          <w:rFonts w:ascii="Century Gothic" w:hAnsi="Century Gothic"/>
          <w:sz w:val="20"/>
          <w:szCs w:val="20"/>
        </w:rPr>
        <w:t xml:space="preserve"> </w:t>
      </w:r>
    </w:p>
    <w:p w:rsidR="00D37370" w:rsidRPr="00684CCD" w:rsidRDefault="00D37370" w:rsidP="00684CCD">
      <w:pPr>
        <w:spacing w:after="0" w:line="240" w:lineRule="auto"/>
        <w:jc w:val="both"/>
        <w:rPr>
          <w:rFonts w:ascii="Century Gothic" w:hAnsi="Century Gothic"/>
          <w:sz w:val="20"/>
          <w:szCs w:val="20"/>
        </w:rPr>
      </w:pPr>
    </w:p>
    <w:p w:rsidR="00942062"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br w:type="page"/>
      </w:r>
    </w:p>
    <w:p w:rsidR="00D37370" w:rsidRPr="00684CCD" w:rsidRDefault="00801057" w:rsidP="00684CCD">
      <w:pPr>
        <w:spacing w:after="0" w:line="240" w:lineRule="auto"/>
        <w:jc w:val="both"/>
        <w:rPr>
          <w:rFonts w:ascii="Century Gothic" w:hAnsi="Century Gothic"/>
          <w:sz w:val="20"/>
          <w:szCs w:val="20"/>
        </w:rPr>
      </w:pPr>
      <w:r w:rsidRPr="00684CCD">
        <w:rPr>
          <w:rFonts w:ascii="Century Gothic" w:hAnsi="Century Gothic"/>
          <w:sz w:val="20"/>
          <w:szCs w:val="20"/>
        </w:rPr>
        <w:lastRenderedPageBreak/>
        <w:t xml:space="preserve">12. </w:t>
      </w:r>
      <w:r w:rsidR="00E34C64" w:rsidRPr="00684CCD">
        <w:rPr>
          <w:rFonts w:ascii="Century Gothic" w:hAnsi="Century Gothic"/>
          <w:sz w:val="20"/>
          <w:szCs w:val="20"/>
        </w:rPr>
        <w:t xml:space="preserve">En 2014, quelle était la part de la richesse mondiale détenue par les 1% les plus riches </w:t>
      </w:r>
      <w:r w:rsidR="008B1E50" w:rsidRPr="00684CCD">
        <w:rPr>
          <w:rFonts w:ascii="Century Gothic" w:hAnsi="Century Gothic"/>
          <w:sz w:val="20"/>
          <w:szCs w:val="20"/>
        </w:rPr>
        <w:t xml:space="preserve"> </w:t>
      </w:r>
      <w:r w:rsidR="00E34C64" w:rsidRPr="00684CCD">
        <w:rPr>
          <w:rFonts w:ascii="Century Gothic" w:hAnsi="Century Gothic"/>
          <w:sz w:val="20"/>
          <w:szCs w:val="20"/>
        </w:rPr>
        <w:t>de la planète</w:t>
      </w:r>
      <w:r w:rsidR="008B1E50" w:rsidRPr="00684CCD">
        <w:rPr>
          <w:rFonts w:ascii="Century Gothic" w:hAnsi="Century Gothic"/>
          <w:sz w:val="20"/>
          <w:szCs w:val="20"/>
        </w:rPr>
        <w:t>?</w:t>
      </w:r>
    </w:p>
    <w:p w:rsidR="00D37370" w:rsidRPr="00684CCD" w:rsidRDefault="00D37370" w:rsidP="00684CCD">
      <w:pPr>
        <w:pStyle w:val="Paragraphedeliste"/>
        <w:spacing w:after="0" w:line="240" w:lineRule="auto"/>
        <w:ind w:left="0"/>
        <w:jc w:val="both"/>
        <w:rPr>
          <w:rFonts w:ascii="Century Gothic" w:hAnsi="Century Gothic"/>
          <w:sz w:val="20"/>
          <w:szCs w:val="20"/>
        </w:rPr>
      </w:pPr>
    </w:p>
    <w:p w:rsidR="001D4E68" w:rsidRPr="00684CCD" w:rsidRDefault="00097BED"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w:t>
      </w:r>
      <w:r w:rsidR="00E34C64" w:rsidRPr="00684CCD">
        <w:rPr>
          <w:rFonts w:ascii="Century Gothic" w:hAnsi="Century Gothic"/>
          <w:sz w:val="20"/>
          <w:szCs w:val="20"/>
        </w:rPr>
        <w:t>24</w:t>
      </w:r>
      <w:r w:rsidR="00EF0A3F" w:rsidRPr="00684CCD">
        <w:rPr>
          <w:rFonts w:ascii="Century Gothic" w:hAnsi="Century Gothic"/>
          <w:sz w:val="20"/>
          <w:szCs w:val="20"/>
        </w:rPr>
        <w:t xml:space="preserve"> </w:t>
      </w:r>
      <w:r w:rsidR="00E34C64" w:rsidRPr="00684CCD">
        <w:rPr>
          <w:rFonts w:ascii="Century Gothic" w:hAnsi="Century Gothic"/>
          <w:sz w:val="20"/>
          <w:szCs w:val="20"/>
        </w:rPr>
        <w:t xml:space="preserve">% </w:t>
      </w:r>
    </w:p>
    <w:p w:rsidR="001D4E68" w:rsidRPr="00684CCD" w:rsidRDefault="008133C2"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w:t>
      </w:r>
      <w:r w:rsidR="00E34C64" w:rsidRPr="00684CCD">
        <w:rPr>
          <w:rFonts w:ascii="Century Gothic" w:hAnsi="Century Gothic"/>
          <w:sz w:val="20"/>
          <w:szCs w:val="20"/>
        </w:rPr>
        <w:t>35</w:t>
      </w:r>
      <w:r w:rsidR="00EF0A3F" w:rsidRPr="00684CCD">
        <w:rPr>
          <w:rFonts w:ascii="Century Gothic" w:hAnsi="Century Gothic"/>
          <w:sz w:val="20"/>
          <w:szCs w:val="20"/>
        </w:rPr>
        <w:t xml:space="preserve"> </w:t>
      </w:r>
      <w:r w:rsidR="00E34C64" w:rsidRPr="00684CCD">
        <w:rPr>
          <w:rFonts w:ascii="Century Gothic" w:hAnsi="Century Gothic"/>
          <w:sz w:val="20"/>
          <w:szCs w:val="20"/>
        </w:rPr>
        <w:t>%</w:t>
      </w:r>
      <w:r w:rsidRPr="00684CCD">
        <w:rPr>
          <w:rFonts w:ascii="Century Gothic" w:hAnsi="Century Gothic"/>
          <w:sz w:val="20"/>
          <w:szCs w:val="20"/>
        </w:rPr>
        <w:t xml:space="preserve"> </w:t>
      </w:r>
    </w:p>
    <w:p w:rsidR="001D4E68" w:rsidRPr="00684CCD" w:rsidRDefault="008133C2" w:rsidP="00684CCD">
      <w:pPr>
        <w:pStyle w:val="Paragraphedeliste"/>
        <w:spacing w:after="0" w:line="240" w:lineRule="auto"/>
        <w:ind w:left="708"/>
        <w:jc w:val="both"/>
        <w:rPr>
          <w:rFonts w:ascii="Century Gothic" w:hAnsi="Century Gothic"/>
          <w:b/>
          <w:sz w:val="20"/>
          <w:szCs w:val="20"/>
        </w:rPr>
      </w:pPr>
      <w:r w:rsidRPr="00684CCD">
        <w:rPr>
          <w:rFonts w:ascii="Century Gothic" w:hAnsi="Century Gothic"/>
          <w:b/>
          <w:sz w:val="20"/>
          <w:szCs w:val="20"/>
        </w:rPr>
        <w:t xml:space="preserve">c) </w:t>
      </w:r>
      <w:r w:rsidR="00E34C64" w:rsidRPr="00684CCD">
        <w:rPr>
          <w:rFonts w:ascii="Century Gothic" w:hAnsi="Century Gothic"/>
          <w:b/>
          <w:sz w:val="20"/>
          <w:szCs w:val="20"/>
        </w:rPr>
        <w:t>48</w:t>
      </w:r>
      <w:r w:rsidR="00EF0A3F" w:rsidRPr="00684CCD">
        <w:rPr>
          <w:rFonts w:ascii="Century Gothic" w:hAnsi="Century Gothic"/>
          <w:b/>
          <w:sz w:val="20"/>
          <w:szCs w:val="20"/>
        </w:rPr>
        <w:t xml:space="preserve"> </w:t>
      </w:r>
      <w:r w:rsidR="00E34C64" w:rsidRPr="00684CCD">
        <w:rPr>
          <w:rFonts w:ascii="Century Gothic" w:hAnsi="Century Gothic"/>
          <w:b/>
          <w:sz w:val="20"/>
          <w:szCs w:val="20"/>
        </w:rPr>
        <w:t>%</w:t>
      </w:r>
    </w:p>
    <w:p w:rsidR="008C268A" w:rsidRPr="00684CCD" w:rsidRDefault="008133C2"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d)</w:t>
      </w:r>
      <w:r w:rsidR="00097BED" w:rsidRPr="00684CCD">
        <w:rPr>
          <w:rFonts w:ascii="Century Gothic" w:hAnsi="Century Gothic"/>
          <w:sz w:val="20"/>
          <w:szCs w:val="20"/>
        </w:rPr>
        <w:t xml:space="preserve"> </w:t>
      </w:r>
      <w:r w:rsidR="00E34C64" w:rsidRPr="00684CCD">
        <w:rPr>
          <w:rFonts w:ascii="Century Gothic" w:hAnsi="Century Gothic"/>
          <w:sz w:val="20"/>
          <w:szCs w:val="20"/>
        </w:rPr>
        <w:t>60</w:t>
      </w:r>
      <w:r w:rsidR="00EF0A3F" w:rsidRPr="00684CCD">
        <w:rPr>
          <w:rFonts w:ascii="Century Gothic" w:hAnsi="Century Gothic"/>
          <w:sz w:val="20"/>
          <w:szCs w:val="20"/>
        </w:rPr>
        <w:t xml:space="preserve"> </w:t>
      </w:r>
      <w:r w:rsidR="00E34C64" w:rsidRPr="00684CCD">
        <w:rPr>
          <w:rFonts w:ascii="Century Gothic" w:hAnsi="Century Gothic"/>
          <w:sz w:val="20"/>
          <w:szCs w:val="20"/>
        </w:rPr>
        <w:t>%</w:t>
      </w:r>
    </w:p>
    <w:p w:rsidR="00152B41" w:rsidRPr="00684CCD" w:rsidRDefault="00152B41" w:rsidP="00684CCD">
      <w:pPr>
        <w:spacing w:after="0" w:line="240" w:lineRule="auto"/>
        <w:jc w:val="both"/>
        <w:rPr>
          <w:rFonts w:ascii="Century Gothic" w:hAnsi="Century Gothic"/>
          <w:b/>
          <w:sz w:val="20"/>
          <w:szCs w:val="20"/>
        </w:rPr>
      </w:pPr>
    </w:p>
    <w:p w:rsidR="00E34C64"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w:t>
      </w:r>
      <w:r w:rsidR="00E34C64" w:rsidRPr="00684CCD">
        <w:rPr>
          <w:rFonts w:ascii="Century Gothic" w:hAnsi="Century Gothic"/>
          <w:sz w:val="20"/>
          <w:szCs w:val="20"/>
        </w:rPr>
        <w:t xml:space="preserve"> La part du patrimoine mondial détenu par les 1 % les plus riches est passée de 44 % en 2009 à 48 % en 2014, et dépassera les 50 % en 2016.</w:t>
      </w:r>
      <w:r w:rsidR="00684CCD">
        <w:rPr>
          <w:rFonts w:ascii="Century Gothic" w:hAnsi="Century Gothic"/>
          <w:sz w:val="20"/>
          <w:szCs w:val="20"/>
        </w:rPr>
        <w:t xml:space="preserve"> Les inégalités continuent donc de s’accroître.</w:t>
      </w:r>
    </w:p>
    <w:p w:rsidR="00942062" w:rsidRPr="00684CCD" w:rsidRDefault="00942062" w:rsidP="00684CCD">
      <w:pPr>
        <w:spacing w:after="0" w:line="240" w:lineRule="auto"/>
        <w:jc w:val="both"/>
        <w:rPr>
          <w:rFonts w:ascii="Century Gothic" w:hAnsi="Century Gothic"/>
          <w:sz w:val="20"/>
          <w:szCs w:val="20"/>
        </w:rPr>
      </w:pPr>
    </w:p>
    <w:p w:rsidR="00E34C64"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Source</w:t>
      </w:r>
      <w:r w:rsidR="00E34C64" w:rsidRPr="00684CCD">
        <w:rPr>
          <w:rFonts w:ascii="Century Gothic" w:hAnsi="Century Gothic"/>
          <w:sz w:val="20"/>
          <w:szCs w:val="20"/>
        </w:rPr>
        <w:t xml:space="preserve">: Oxfam. 2015. Insatiable richesse. En ligne : </w:t>
      </w:r>
      <w:hyperlink r:id="rId29" w:history="1">
        <w:r w:rsidR="00E34C64" w:rsidRPr="00684CCD">
          <w:rPr>
            <w:rStyle w:val="Lienhypertexte"/>
            <w:rFonts w:ascii="Century Gothic" w:hAnsi="Century Gothic"/>
            <w:sz w:val="20"/>
            <w:szCs w:val="20"/>
          </w:rPr>
          <w:t>http://www.oxfamfrance.org/communique-presse/justice-fiscale/en-2016-1-plus-riches-possederont-plus-que-reste-population</w:t>
        </w:r>
      </w:hyperlink>
      <w:r w:rsidR="00E34C64" w:rsidRPr="00684CCD">
        <w:rPr>
          <w:rFonts w:ascii="Century Gothic" w:hAnsi="Century Gothic"/>
          <w:sz w:val="20"/>
          <w:szCs w:val="20"/>
        </w:rPr>
        <w:t xml:space="preserve"> </w:t>
      </w:r>
    </w:p>
    <w:p w:rsidR="00E34C64" w:rsidRPr="00684CCD" w:rsidRDefault="00E34C64" w:rsidP="00684CCD">
      <w:pPr>
        <w:spacing w:after="0" w:line="240" w:lineRule="auto"/>
        <w:jc w:val="both"/>
        <w:rPr>
          <w:rFonts w:ascii="Century Gothic" w:hAnsi="Century Gothic"/>
          <w:sz w:val="20"/>
          <w:szCs w:val="20"/>
        </w:rPr>
      </w:pPr>
    </w:p>
    <w:p w:rsidR="00942062" w:rsidRPr="00684CCD" w:rsidRDefault="002936EB" w:rsidP="00684CCD">
      <w:pPr>
        <w:spacing w:after="0" w:line="240" w:lineRule="auto"/>
        <w:jc w:val="both"/>
        <w:rPr>
          <w:rFonts w:ascii="Century Gothic" w:hAnsi="Century Gothic"/>
          <w:sz w:val="20"/>
          <w:szCs w:val="20"/>
        </w:rPr>
      </w:pPr>
      <w:r>
        <w:rPr>
          <w:rFonts w:ascii="Century Gothic" w:hAnsi="Century Gothic"/>
          <w:sz w:val="20"/>
          <w:szCs w:val="20"/>
        </w:rPr>
        <w:pict>
          <v:rect id="_x0000_i1031" style="width:0;height:1.5pt" o:hralign="center" o:hrstd="t" o:hr="t" fillcolor="gray" stroked="f"/>
        </w:pict>
      </w:r>
    </w:p>
    <w:p w:rsidR="00684CCD" w:rsidRDefault="00684CCD" w:rsidP="00684CCD">
      <w:pPr>
        <w:spacing w:after="0" w:line="240" w:lineRule="auto"/>
        <w:jc w:val="both"/>
        <w:rPr>
          <w:rFonts w:ascii="Century Gothic" w:hAnsi="Century Gothic"/>
          <w:i/>
          <w:sz w:val="20"/>
          <w:szCs w:val="20"/>
        </w:rPr>
      </w:pPr>
    </w:p>
    <w:p w:rsidR="00942062" w:rsidRPr="000D3287" w:rsidRDefault="00684CCD" w:rsidP="00684CCD">
      <w:pPr>
        <w:spacing w:after="0" w:line="240" w:lineRule="auto"/>
        <w:jc w:val="both"/>
        <w:rPr>
          <w:rFonts w:ascii="Century Gothic" w:hAnsi="Century Gothic"/>
          <w:i/>
          <w:sz w:val="20"/>
          <w:szCs w:val="20"/>
          <w:u w:val="single"/>
        </w:rPr>
      </w:pPr>
      <w:r w:rsidRPr="000D3287">
        <w:rPr>
          <w:rFonts w:ascii="Century Gothic" w:hAnsi="Century Gothic"/>
          <w:i/>
          <w:sz w:val="20"/>
          <w:szCs w:val="20"/>
          <w:u w:val="single"/>
        </w:rPr>
        <w:t>Responsabilité sociale des entreprises</w:t>
      </w:r>
    </w:p>
    <w:p w:rsidR="00684CCD" w:rsidRDefault="00684CCD" w:rsidP="00684CCD">
      <w:pPr>
        <w:spacing w:after="0" w:line="240" w:lineRule="auto"/>
        <w:jc w:val="both"/>
        <w:rPr>
          <w:rFonts w:ascii="Century Gothic" w:hAnsi="Century Gothic"/>
          <w:sz w:val="20"/>
          <w:szCs w:val="20"/>
          <w:highlight w:val="yellow"/>
        </w:rPr>
      </w:pPr>
    </w:p>
    <w:p w:rsidR="0088147A" w:rsidRPr="00684CCD" w:rsidRDefault="000D3287" w:rsidP="00684CCD">
      <w:pPr>
        <w:pStyle w:val="Paragraphedeliste"/>
        <w:spacing w:after="0" w:line="240" w:lineRule="auto"/>
        <w:ind w:left="0"/>
        <w:jc w:val="both"/>
        <w:rPr>
          <w:rFonts w:ascii="Century Gothic" w:eastAsia="Times New Roman" w:hAnsi="Century Gothic" w:cs="Arial"/>
          <w:sz w:val="20"/>
          <w:szCs w:val="20"/>
          <w:lang w:eastAsia="fr-CA"/>
        </w:rPr>
      </w:pPr>
      <w:r>
        <w:rPr>
          <w:rFonts w:ascii="Century Gothic" w:hAnsi="Century Gothic"/>
          <w:sz w:val="20"/>
          <w:szCs w:val="20"/>
        </w:rPr>
        <w:t>13</w:t>
      </w:r>
      <w:r w:rsidR="0088147A" w:rsidRPr="00684CCD">
        <w:rPr>
          <w:rFonts w:ascii="Century Gothic" w:hAnsi="Century Gothic"/>
          <w:sz w:val="20"/>
          <w:szCs w:val="20"/>
        </w:rPr>
        <w:t>. Quel est le pourcentage de</w:t>
      </w:r>
      <w:r w:rsidR="002144F5" w:rsidRPr="00684CCD">
        <w:rPr>
          <w:rFonts w:ascii="Century Gothic" w:hAnsi="Century Gothic"/>
          <w:sz w:val="20"/>
          <w:szCs w:val="20"/>
        </w:rPr>
        <w:t>s</w:t>
      </w:r>
      <w:r w:rsidR="0088147A" w:rsidRPr="00684CCD">
        <w:rPr>
          <w:rFonts w:ascii="Century Gothic" w:hAnsi="Century Gothic"/>
          <w:sz w:val="20"/>
          <w:szCs w:val="20"/>
        </w:rPr>
        <w:t xml:space="preserve"> compagnies </w:t>
      </w:r>
      <w:r w:rsidR="0088147A" w:rsidRPr="00684CCD">
        <w:rPr>
          <w:rFonts w:ascii="Century Gothic" w:eastAsia="Times New Roman" w:hAnsi="Century Gothic" w:cs="Arial"/>
          <w:sz w:val="20"/>
          <w:szCs w:val="20"/>
          <w:lang w:eastAsia="fr-CA"/>
        </w:rPr>
        <w:t xml:space="preserve">minières mondiales qui </w:t>
      </w:r>
      <w:r w:rsidR="00533085" w:rsidRPr="00684CCD">
        <w:rPr>
          <w:rFonts w:ascii="Century Gothic" w:eastAsia="Times New Roman" w:hAnsi="Century Gothic" w:cs="Arial"/>
          <w:sz w:val="20"/>
          <w:szCs w:val="20"/>
          <w:lang w:eastAsia="fr-CA"/>
        </w:rPr>
        <w:t>ont leur siège social</w:t>
      </w:r>
      <w:r w:rsidR="0088147A" w:rsidRPr="00684CCD">
        <w:rPr>
          <w:rFonts w:ascii="Century Gothic" w:eastAsia="Times New Roman" w:hAnsi="Century Gothic" w:cs="Arial"/>
          <w:sz w:val="20"/>
          <w:szCs w:val="20"/>
          <w:lang w:eastAsia="fr-CA"/>
        </w:rPr>
        <w:t xml:space="preserve"> au Canada, en raison de cadres réglementaires favorables, d’incitatifs fiscaux et de protection en cas de poursuite?</w:t>
      </w:r>
    </w:p>
    <w:p w:rsidR="0088147A" w:rsidRPr="00684CCD" w:rsidRDefault="0088147A" w:rsidP="00684CCD">
      <w:pPr>
        <w:pStyle w:val="Paragraphedeliste"/>
        <w:spacing w:after="0" w:line="240" w:lineRule="auto"/>
        <w:ind w:left="0"/>
        <w:jc w:val="both"/>
        <w:rPr>
          <w:rFonts w:ascii="Century Gothic" w:hAnsi="Century Gothic"/>
          <w:sz w:val="20"/>
          <w:szCs w:val="20"/>
        </w:rPr>
      </w:pP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a)</w:t>
      </w:r>
      <w:r w:rsidRPr="00684CCD">
        <w:rPr>
          <w:rFonts w:ascii="Century Gothic" w:hAnsi="Century Gothic"/>
          <w:sz w:val="20"/>
          <w:szCs w:val="20"/>
        </w:rPr>
        <w:tab/>
        <w:t>25 %</w:t>
      </w: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b)</w:t>
      </w:r>
      <w:r w:rsidRPr="00684CCD">
        <w:rPr>
          <w:rFonts w:ascii="Century Gothic" w:hAnsi="Century Gothic"/>
          <w:sz w:val="20"/>
          <w:szCs w:val="20"/>
        </w:rPr>
        <w:tab/>
        <w:t>40 %</w:t>
      </w: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c)</w:t>
      </w:r>
      <w:r w:rsidRPr="00684CCD">
        <w:rPr>
          <w:rFonts w:ascii="Century Gothic" w:hAnsi="Century Gothic"/>
          <w:sz w:val="20"/>
          <w:szCs w:val="20"/>
        </w:rPr>
        <w:tab/>
        <w:t>60 %</w:t>
      </w:r>
    </w:p>
    <w:p w:rsidR="0088147A" w:rsidRPr="00684CCD" w:rsidRDefault="00942062" w:rsidP="00684CCD">
      <w:pPr>
        <w:pStyle w:val="Paragraphedeliste"/>
        <w:spacing w:after="0" w:line="240" w:lineRule="auto"/>
        <w:ind w:left="708"/>
        <w:jc w:val="both"/>
        <w:rPr>
          <w:rFonts w:ascii="Century Gothic" w:hAnsi="Century Gothic"/>
          <w:b/>
          <w:sz w:val="20"/>
          <w:szCs w:val="20"/>
        </w:rPr>
      </w:pPr>
      <w:r w:rsidRPr="00684CCD">
        <w:rPr>
          <w:rFonts w:ascii="Century Gothic" w:hAnsi="Century Gothic"/>
          <w:b/>
          <w:sz w:val="20"/>
          <w:szCs w:val="20"/>
        </w:rPr>
        <w:t>d)</w:t>
      </w:r>
      <w:r w:rsidRPr="00684CCD">
        <w:rPr>
          <w:rFonts w:ascii="Century Gothic" w:hAnsi="Century Gothic"/>
          <w:b/>
          <w:sz w:val="20"/>
          <w:szCs w:val="20"/>
        </w:rPr>
        <w:tab/>
        <w:t>75 %</w:t>
      </w:r>
    </w:p>
    <w:p w:rsidR="00942062" w:rsidRPr="00684CCD" w:rsidRDefault="00942062" w:rsidP="00684CCD">
      <w:pPr>
        <w:pStyle w:val="Paragraphedeliste"/>
        <w:spacing w:after="0" w:line="240" w:lineRule="auto"/>
        <w:ind w:left="0"/>
        <w:jc w:val="both"/>
        <w:rPr>
          <w:rFonts w:ascii="Century Gothic" w:hAnsi="Century Gothic"/>
          <w:b/>
          <w:sz w:val="20"/>
          <w:szCs w:val="20"/>
        </w:rPr>
      </w:pPr>
    </w:p>
    <w:p w:rsidR="002144F5" w:rsidRPr="00684CCD" w:rsidRDefault="00942062"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Commentaires :</w:t>
      </w:r>
      <w:r w:rsidR="002144F5" w:rsidRPr="00684CCD">
        <w:rPr>
          <w:rFonts w:ascii="Century Gothic" w:hAnsi="Century Gothic"/>
          <w:sz w:val="20"/>
          <w:szCs w:val="20"/>
        </w:rPr>
        <w:t xml:space="preserve"> En juillet 2015, le Comité des droits de l’homme des Nations Unies a publié ses observations finales sur la performance du Canada en matière de respect des droits humains et il a fait état de ses préoccupations en ce qui concerne les entorses aux droits de la personne commises par les minières canadiennes à l’étranger.</w:t>
      </w:r>
    </w:p>
    <w:p w:rsidR="0088147A" w:rsidRPr="00684CCD" w:rsidRDefault="0088147A" w:rsidP="00684CCD">
      <w:pPr>
        <w:pStyle w:val="Paragraphedeliste"/>
        <w:spacing w:after="0" w:line="240" w:lineRule="auto"/>
        <w:ind w:left="0"/>
        <w:jc w:val="both"/>
        <w:rPr>
          <w:rFonts w:ascii="Century Gothic" w:hAnsi="Century Gothic"/>
          <w:sz w:val="20"/>
          <w:szCs w:val="20"/>
        </w:rPr>
      </w:pPr>
    </w:p>
    <w:p w:rsidR="002144F5" w:rsidRPr="00684CCD" w:rsidRDefault="00942062" w:rsidP="00684CCD">
      <w:pPr>
        <w:pStyle w:val="Paragraphedeliste"/>
        <w:spacing w:after="0" w:line="240" w:lineRule="auto"/>
        <w:ind w:left="0"/>
        <w:jc w:val="both"/>
        <w:rPr>
          <w:rFonts w:ascii="Century Gothic" w:hAnsi="Century Gothic"/>
          <w:sz w:val="20"/>
          <w:szCs w:val="20"/>
          <w:lang w:val="en-CA"/>
        </w:rPr>
      </w:pPr>
      <w:r w:rsidRPr="00684CCD">
        <w:rPr>
          <w:rFonts w:ascii="Century Gothic" w:hAnsi="Century Gothic"/>
          <w:sz w:val="20"/>
          <w:szCs w:val="20"/>
          <w:lang w:val="en-CA"/>
        </w:rPr>
        <w:t>Sources :</w:t>
      </w:r>
      <w:r w:rsidR="00533085" w:rsidRPr="00684CCD">
        <w:rPr>
          <w:rFonts w:ascii="Century Gothic" w:hAnsi="Century Gothic"/>
          <w:sz w:val="20"/>
          <w:szCs w:val="20"/>
          <w:lang w:val="en-CA"/>
        </w:rPr>
        <w:t xml:space="preserve"> </w:t>
      </w:r>
    </w:p>
    <w:p w:rsidR="0088147A" w:rsidRPr="00684CCD" w:rsidRDefault="00533085"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lang w:val="en-CA"/>
        </w:rPr>
        <w:t xml:space="preserve">The Globe and Mail. 24 juillet 2015. We need to better regulate Canadian companies abroad. </w:t>
      </w:r>
      <w:r w:rsidR="00942062" w:rsidRPr="00684CCD">
        <w:rPr>
          <w:rFonts w:ascii="Century Gothic" w:hAnsi="Century Gothic"/>
          <w:sz w:val="20"/>
          <w:szCs w:val="20"/>
        </w:rPr>
        <w:t xml:space="preserve">En ligne: </w:t>
      </w:r>
      <w:hyperlink r:id="rId30" w:history="1">
        <w:r w:rsidR="00942062" w:rsidRPr="00684CCD">
          <w:rPr>
            <w:rStyle w:val="Lienhypertexte"/>
            <w:rFonts w:ascii="Century Gothic" w:hAnsi="Century Gothic"/>
            <w:sz w:val="20"/>
            <w:szCs w:val="20"/>
          </w:rPr>
          <w:t>http://www.theglobeandmail.com/report-on-business/rob-commentary/we-need-to-better-regulate-canadian-companies-abroad/article25670371/</w:t>
        </w:r>
      </w:hyperlink>
      <w:r w:rsidR="00942062" w:rsidRPr="00684CCD">
        <w:rPr>
          <w:rFonts w:ascii="Century Gothic" w:hAnsi="Century Gothic"/>
          <w:sz w:val="20"/>
          <w:szCs w:val="20"/>
        </w:rPr>
        <w:t xml:space="preserve"> </w:t>
      </w:r>
    </w:p>
    <w:p w:rsidR="0088147A" w:rsidRPr="00684CCD" w:rsidRDefault="0088147A" w:rsidP="00684CCD">
      <w:pPr>
        <w:pStyle w:val="Paragraphedeliste"/>
        <w:spacing w:after="0" w:line="240" w:lineRule="auto"/>
        <w:ind w:left="0"/>
        <w:jc w:val="both"/>
        <w:rPr>
          <w:rFonts w:ascii="Century Gothic" w:hAnsi="Century Gothic"/>
          <w:sz w:val="20"/>
          <w:szCs w:val="20"/>
        </w:rPr>
      </w:pPr>
    </w:p>
    <w:p w:rsidR="002144F5" w:rsidRPr="00684CCD" w:rsidRDefault="002144F5"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Le Devoir. 24 juillet 2015. Le Canada rappelé à l’ordre par l’ONU</w:t>
      </w:r>
      <w:r w:rsidR="00942062" w:rsidRPr="00684CCD">
        <w:rPr>
          <w:rFonts w:ascii="Century Gothic" w:hAnsi="Century Gothic"/>
          <w:sz w:val="20"/>
          <w:szCs w:val="20"/>
        </w:rPr>
        <w:t>. En ligne</w:t>
      </w:r>
      <w:r w:rsidRPr="00684CCD">
        <w:rPr>
          <w:rFonts w:ascii="Century Gothic" w:hAnsi="Century Gothic"/>
          <w:sz w:val="20"/>
          <w:szCs w:val="20"/>
        </w:rPr>
        <w:t xml:space="preserve">: </w:t>
      </w:r>
      <w:hyperlink r:id="rId31" w:history="1">
        <w:r w:rsidRPr="00684CCD">
          <w:rPr>
            <w:rStyle w:val="Lienhypertexte"/>
            <w:rFonts w:ascii="Century Gothic" w:hAnsi="Century Gothic"/>
            <w:sz w:val="20"/>
            <w:szCs w:val="20"/>
          </w:rPr>
          <w:t>http://www.ledevoir.com/international/europe/445930/droits-de-la-personne-le-canada-rappele-a-l-ordre-par-l-onu</w:t>
        </w:r>
      </w:hyperlink>
      <w:r w:rsidRPr="00684CCD">
        <w:rPr>
          <w:rFonts w:ascii="Century Gothic" w:hAnsi="Century Gothic"/>
          <w:sz w:val="20"/>
          <w:szCs w:val="20"/>
        </w:rPr>
        <w:t xml:space="preserve"> </w:t>
      </w:r>
    </w:p>
    <w:p w:rsidR="002144F5" w:rsidRPr="00684CCD" w:rsidRDefault="002144F5" w:rsidP="00684CCD">
      <w:pPr>
        <w:spacing w:after="0" w:line="240" w:lineRule="auto"/>
        <w:jc w:val="both"/>
        <w:rPr>
          <w:rFonts w:ascii="Century Gothic" w:hAnsi="Century Gothic"/>
          <w:sz w:val="20"/>
          <w:szCs w:val="20"/>
        </w:rPr>
      </w:pPr>
    </w:p>
    <w:p w:rsidR="00942062"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br w:type="page"/>
      </w:r>
    </w:p>
    <w:p w:rsidR="00815434" w:rsidRPr="00684CCD" w:rsidRDefault="00F50FA2" w:rsidP="00684CCD">
      <w:pPr>
        <w:spacing w:after="0" w:line="240" w:lineRule="auto"/>
        <w:jc w:val="both"/>
        <w:rPr>
          <w:rFonts w:ascii="Century Gothic" w:hAnsi="Century Gothic"/>
          <w:sz w:val="20"/>
          <w:szCs w:val="20"/>
        </w:rPr>
      </w:pPr>
      <w:r w:rsidRPr="00684CCD">
        <w:rPr>
          <w:rFonts w:ascii="Century Gothic" w:hAnsi="Century Gothic"/>
          <w:sz w:val="20"/>
          <w:szCs w:val="20"/>
        </w:rPr>
        <w:lastRenderedPageBreak/>
        <w:t>1</w:t>
      </w:r>
      <w:r w:rsidR="000D3287">
        <w:rPr>
          <w:rFonts w:ascii="Century Gothic" w:hAnsi="Century Gothic"/>
          <w:sz w:val="20"/>
          <w:szCs w:val="20"/>
        </w:rPr>
        <w:t>4</w:t>
      </w:r>
      <w:r w:rsidRPr="00684CCD">
        <w:rPr>
          <w:rFonts w:ascii="Century Gothic" w:hAnsi="Century Gothic"/>
          <w:sz w:val="20"/>
          <w:szCs w:val="20"/>
        </w:rPr>
        <w:t xml:space="preserve">. </w:t>
      </w:r>
      <w:r w:rsidR="00815434" w:rsidRPr="00684CCD">
        <w:rPr>
          <w:rFonts w:ascii="Century Gothic" w:hAnsi="Century Gothic"/>
          <w:sz w:val="20"/>
          <w:szCs w:val="20"/>
        </w:rPr>
        <w:t xml:space="preserve">Quel serait le rôle d’un ombudsman indépendant au Canada dans le domaine des </w:t>
      </w:r>
      <w:r w:rsidR="003B5A23" w:rsidRPr="00684CCD">
        <w:rPr>
          <w:rFonts w:ascii="Century Gothic" w:hAnsi="Century Gothic"/>
          <w:sz w:val="20"/>
          <w:szCs w:val="20"/>
        </w:rPr>
        <w:t>industries</w:t>
      </w:r>
      <w:r w:rsidR="00815434" w:rsidRPr="00684CCD">
        <w:rPr>
          <w:rFonts w:ascii="Century Gothic" w:hAnsi="Century Gothic"/>
          <w:sz w:val="20"/>
          <w:szCs w:val="20"/>
        </w:rPr>
        <w:t xml:space="preserve"> extractives?</w:t>
      </w:r>
    </w:p>
    <w:p w:rsidR="00942062" w:rsidRPr="00684CCD" w:rsidRDefault="00942062" w:rsidP="00684CCD">
      <w:pPr>
        <w:spacing w:after="0" w:line="240" w:lineRule="auto"/>
        <w:jc w:val="both"/>
        <w:rPr>
          <w:rFonts w:ascii="Century Gothic" w:hAnsi="Century Gothic"/>
          <w:sz w:val="20"/>
          <w:szCs w:val="20"/>
        </w:rPr>
      </w:pPr>
    </w:p>
    <w:p w:rsidR="00815434" w:rsidRPr="00684CCD" w:rsidRDefault="008361BB"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a</w:t>
      </w:r>
      <w:r w:rsidR="00F918BE" w:rsidRPr="00684CCD">
        <w:rPr>
          <w:rFonts w:ascii="Century Gothic" w:hAnsi="Century Gothic"/>
          <w:sz w:val="20"/>
          <w:szCs w:val="20"/>
        </w:rPr>
        <w:t xml:space="preserve">) </w:t>
      </w:r>
      <w:r w:rsidR="00815434" w:rsidRPr="00684CCD">
        <w:rPr>
          <w:rFonts w:ascii="Century Gothic" w:hAnsi="Century Gothic"/>
          <w:sz w:val="20"/>
          <w:szCs w:val="20"/>
        </w:rPr>
        <w:t>enquêter sur les plaintes relatives aux droits humains impliquant les activités des entreprises à l’étranger;</w:t>
      </w:r>
    </w:p>
    <w:p w:rsidR="00815434" w:rsidRPr="00684CCD" w:rsidRDefault="008361BB"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w:t>
      </w:r>
      <w:r w:rsidR="00815434" w:rsidRPr="00684CCD">
        <w:rPr>
          <w:rFonts w:ascii="Century Gothic" w:hAnsi="Century Gothic"/>
          <w:sz w:val="20"/>
          <w:szCs w:val="20"/>
        </w:rPr>
        <w:t>permettre aux communautés</w:t>
      </w:r>
      <w:r w:rsidR="003B5A23" w:rsidRPr="00684CCD">
        <w:rPr>
          <w:rFonts w:ascii="Century Gothic" w:hAnsi="Century Gothic"/>
          <w:sz w:val="20"/>
          <w:szCs w:val="20"/>
        </w:rPr>
        <w:t xml:space="preserve"> locales d’avoir un recours juridique;</w:t>
      </w:r>
    </w:p>
    <w:p w:rsidR="003B5A23" w:rsidRPr="00684CCD" w:rsidRDefault="008361BB"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c) </w:t>
      </w:r>
      <w:r w:rsidR="003B5A23" w:rsidRPr="00684CCD">
        <w:rPr>
          <w:rFonts w:ascii="Century Gothic" w:hAnsi="Century Gothic"/>
          <w:sz w:val="20"/>
          <w:szCs w:val="20"/>
        </w:rPr>
        <w:t>produire des rapports publics;</w:t>
      </w:r>
    </w:p>
    <w:p w:rsidR="0016007A" w:rsidRPr="00684CCD" w:rsidRDefault="008361BB"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d) </w:t>
      </w:r>
      <w:r w:rsidR="00F918BE" w:rsidRPr="00684CCD">
        <w:rPr>
          <w:rFonts w:ascii="Century Gothic" w:hAnsi="Century Gothic"/>
          <w:sz w:val="20"/>
          <w:szCs w:val="20"/>
        </w:rPr>
        <w:t xml:space="preserve">imposer </w:t>
      </w:r>
      <w:r w:rsidR="003B5A23" w:rsidRPr="00684CCD">
        <w:rPr>
          <w:rFonts w:ascii="Century Gothic" w:hAnsi="Century Gothic"/>
          <w:sz w:val="20"/>
          <w:szCs w:val="20"/>
        </w:rPr>
        <w:t>des mesures correctives.</w:t>
      </w:r>
    </w:p>
    <w:p w:rsidR="00942062" w:rsidRPr="00684CCD" w:rsidRDefault="00942062" w:rsidP="00684CCD">
      <w:pPr>
        <w:spacing w:after="0" w:line="240" w:lineRule="auto"/>
        <w:jc w:val="both"/>
        <w:rPr>
          <w:rFonts w:ascii="Century Gothic" w:hAnsi="Century Gothic"/>
          <w:b/>
          <w:sz w:val="20"/>
          <w:szCs w:val="20"/>
        </w:rPr>
      </w:pPr>
    </w:p>
    <w:p w:rsidR="0088147A" w:rsidRPr="00684CCD" w:rsidRDefault="003B5A23" w:rsidP="00684CCD">
      <w:pPr>
        <w:spacing w:after="0" w:line="240" w:lineRule="auto"/>
        <w:jc w:val="both"/>
        <w:rPr>
          <w:rFonts w:ascii="Century Gothic" w:hAnsi="Century Gothic"/>
          <w:b/>
          <w:i/>
          <w:sz w:val="20"/>
          <w:szCs w:val="20"/>
        </w:rPr>
      </w:pPr>
      <w:r w:rsidRPr="00684CCD">
        <w:rPr>
          <w:rFonts w:ascii="Century Gothic" w:hAnsi="Century Gothic"/>
          <w:b/>
          <w:i/>
          <w:sz w:val="20"/>
          <w:szCs w:val="20"/>
        </w:rPr>
        <w:t>Réponse : toutes ces réponses</w:t>
      </w:r>
    </w:p>
    <w:p w:rsidR="00942062" w:rsidRPr="00684CCD" w:rsidRDefault="00942062" w:rsidP="00684CCD">
      <w:pPr>
        <w:spacing w:after="0" w:line="240" w:lineRule="auto"/>
        <w:jc w:val="both"/>
        <w:rPr>
          <w:rFonts w:ascii="Century Gothic" w:hAnsi="Century Gothic"/>
          <w:sz w:val="20"/>
          <w:szCs w:val="20"/>
        </w:rPr>
      </w:pPr>
    </w:p>
    <w:p w:rsidR="0088147A" w:rsidRPr="00684CCD" w:rsidRDefault="0088147A"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 La campagne « </w:t>
      </w:r>
      <w:hyperlink r:id="rId32" w:history="1">
        <w:r w:rsidRPr="00684CCD">
          <w:rPr>
            <w:rStyle w:val="Lienhypertexte"/>
            <w:rFonts w:ascii="Century Gothic" w:hAnsi="Century Gothic"/>
            <w:sz w:val="20"/>
            <w:szCs w:val="20"/>
          </w:rPr>
          <w:t>Une affaire de justice </w:t>
        </w:r>
      </w:hyperlink>
      <w:r w:rsidRPr="00684CCD">
        <w:rPr>
          <w:rFonts w:ascii="Century Gothic" w:hAnsi="Century Gothic"/>
          <w:sz w:val="20"/>
          <w:szCs w:val="20"/>
        </w:rPr>
        <w:t>»</w:t>
      </w:r>
      <w:r w:rsidR="00533085" w:rsidRPr="00684CCD">
        <w:rPr>
          <w:rFonts w:ascii="Century Gothic" w:hAnsi="Century Gothic"/>
          <w:sz w:val="20"/>
          <w:szCs w:val="20"/>
        </w:rPr>
        <w:t>, appuyée par de nombreuses organisations de la société civile au Québec et au Canada,</w:t>
      </w:r>
      <w:r w:rsidRPr="00684CCD">
        <w:rPr>
          <w:rFonts w:ascii="Century Gothic" w:hAnsi="Century Gothic"/>
          <w:sz w:val="20"/>
          <w:szCs w:val="20"/>
        </w:rPr>
        <w:t xml:space="preserve"> demande au gouvernement canadien de créer un poste d’ombudsman</w:t>
      </w:r>
      <w:r w:rsidR="000D3287">
        <w:rPr>
          <w:rFonts w:ascii="Century Gothic" w:hAnsi="Century Gothic"/>
          <w:sz w:val="20"/>
          <w:szCs w:val="20"/>
        </w:rPr>
        <w:t xml:space="preserve"> du secteur extractif </w:t>
      </w:r>
      <w:r w:rsidRPr="00684CCD">
        <w:rPr>
          <w:rFonts w:ascii="Century Gothic" w:hAnsi="Century Gothic"/>
          <w:sz w:val="20"/>
          <w:szCs w:val="20"/>
        </w:rPr>
        <w:t>et d’adopter une loi donnant accès aux cours de justice canadiennes aux personnes qui ont été gravement touché</w:t>
      </w:r>
      <w:r w:rsidR="005C6F4F">
        <w:rPr>
          <w:rFonts w:ascii="Century Gothic" w:hAnsi="Century Gothic"/>
          <w:sz w:val="20"/>
          <w:szCs w:val="20"/>
        </w:rPr>
        <w:t>e</w:t>
      </w:r>
      <w:r w:rsidRPr="00684CCD">
        <w:rPr>
          <w:rFonts w:ascii="Century Gothic" w:hAnsi="Century Gothic"/>
          <w:sz w:val="20"/>
          <w:szCs w:val="20"/>
        </w:rPr>
        <w:t>s par les activités des entreprises canadiennes à l’étranger.</w:t>
      </w:r>
    </w:p>
    <w:p w:rsidR="00942062" w:rsidRPr="00684CCD" w:rsidRDefault="00942062" w:rsidP="00684CCD">
      <w:pPr>
        <w:spacing w:after="0" w:line="240" w:lineRule="auto"/>
        <w:jc w:val="both"/>
        <w:rPr>
          <w:rFonts w:ascii="Century Gothic" w:hAnsi="Century Gothic"/>
          <w:sz w:val="20"/>
          <w:szCs w:val="20"/>
        </w:rPr>
      </w:pPr>
    </w:p>
    <w:p w:rsidR="0088147A" w:rsidRPr="00684CCD" w:rsidRDefault="0088147A"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Source : Réseau canadien pour la reddition de compte des entreprises (RCRCE). 2013. En ligne. </w:t>
      </w:r>
      <w:hyperlink r:id="rId33" w:history="1">
        <w:r w:rsidR="00942062" w:rsidRPr="00684CCD">
          <w:rPr>
            <w:rStyle w:val="Lienhypertexte"/>
            <w:rFonts w:ascii="Century Gothic" w:hAnsi="Century Gothic"/>
            <w:sz w:val="20"/>
            <w:szCs w:val="20"/>
          </w:rPr>
          <w:t>http://www.paqg.org/sites/default/files/CNCA-Backgrounder-une-affaire-de-justice-formatted-2.pdf</w:t>
        </w:r>
      </w:hyperlink>
      <w:r w:rsidR="00942062" w:rsidRPr="00684CCD">
        <w:rPr>
          <w:rFonts w:ascii="Century Gothic" w:hAnsi="Century Gothic"/>
          <w:sz w:val="20"/>
          <w:szCs w:val="20"/>
        </w:rPr>
        <w:t xml:space="preserve"> </w:t>
      </w:r>
    </w:p>
    <w:p w:rsidR="00105A9E" w:rsidRPr="00684CCD" w:rsidRDefault="00105A9E" w:rsidP="00684CCD">
      <w:pPr>
        <w:spacing w:after="0" w:line="240" w:lineRule="auto"/>
        <w:ind w:left="1980"/>
        <w:jc w:val="both"/>
        <w:rPr>
          <w:rFonts w:ascii="Century Gothic" w:hAnsi="Century Gothic"/>
          <w:b/>
          <w:sz w:val="20"/>
          <w:szCs w:val="20"/>
        </w:rPr>
      </w:pPr>
    </w:p>
    <w:p w:rsidR="00E26344" w:rsidRPr="00684CCD" w:rsidRDefault="00E26344" w:rsidP="00684CCD">
      <w:pPr>
        <w:spacing w:after="0" w:line="240" w:lineRule="auto"/>
        <w:jc w:val="both"/>
        <w:rPr>
          <w:rFonts w:ascii="Century Gothic" w:hAnsi="Century Gothic"/>
          <w:b/>
          <w:i/>
          <w:color w:val="4F6228" w:themeColor="accent3" w:themeShade="80"/>
          <w:sz w:val="20"/>
          <w:szCs w:val="20"/>
        </w:rPr>
      </w:pPr>
    </w:p>
    <w:p w:rsidR="00942062" w:rsidRPr="00684CCD" w:rsidRDefault="00942062" w:rsidP="00684CCD">
      <w:pPr>
        <w:spacing w:after="0" w:line="240" w:lineRule="auto"/>
        <w:jc w:val="both"/>
        <w:rPr>
          <w:rFonts w:ascii="Century Gothic" w:hAnsi="Century Gothic"/>
          <w:b/>
          <w:i/>
          <w:color w:val="4F6228" w:themeColor="accent3" w:themeShade="80"/>
          <w:sz w:val="20"/>
          <w:szCs w:val="20"/>
        </w:rPr>
      </w:pPr>
      <w:r w:rsidRPr="00684CCD">
        <w:rPr>
          <w:rFonts w:ascii="Century Gothic" w:hAnsi="Century Gothic"/>
          <w:b/>
          <w:i/>
          <w:color w:val="4F6228" w:themeColor="accent3" w:themeShade="80"/>
          <w:sz w:val="20"/>
          <w:szCs w:val="20"/>
        </w:rPr>
        <w:br w:type="page"/>
      </w:r>
    </w:p>
    <w:p w:rsidR="00320375" w:rsidRPr="00684CCD" w:rsidRDefault="00320375" w:rsidP="00684CCD">
      <w:pPr>
        <w:spacing w:after="0" w:line="240" w:lineRule="auto"/>
        <w:jc w:val="both"/>
        <w:rPr>
          <w:rFonts w:ascii="Century Gothic" w:hAnsi="Century Gothic"/>
          <w:b/>
          <w:i/>
          <w:sz w:val="20"/>
          <w:szCs w:val="20"/>
        </w:rPr>
      </w:pPr>
      <w:r w:rsidRPr="00684CCD">
        <w:rPr>
          <w:rFonts w:ascii="Century Gothic" w:hAnsi="Century Gothic"/>
          <w:b/>
          <w:i/>
          <w:color w:val="4F6228" w:themeColor="accent3" w:themeShade="80"/>
          <w:sz w:val="20"/>
          <w:szCs w:val="20"/>
        </w:rPr>
        <w:lastRenderedPageBreak/>
        <w:t>Droits des femmes et égalité entre les sexes </w:t>
      </w:r>
      <w:r w:rsidRPr="00684CCD">
        <w:rPr>
          <w:rFonts w:ascii="Century Gothic" w:hAnsi="Century Gothic"/>
          <w:b/>
          <w:i/>
          <w:sz w:val="20"/>
          <w:szCs w:val="20"/>
        </w:rPr>
        <w:t>:</w:t>
      </w:r>
    </w:p>
    <w:p w:rsidR="00942062" w:rsidRPr="00684CCD" w:rsidRDefault="00942062" w:rsidP="00684CCD">
      <w:pPr>
        <w:spacing w:after="0" w:line="240" w:lineRule="auto"/>
        <w:jc w:val="both"/>
        <w:rPr>
          <w:rFonts w:ascii="Century Gothic" w:hAnsi="Century Gothic"/>
          <w:sz w:val="20"/>
          <w:szCs w:val="20"/>
        </w:rPr>
      </w:pPr>
    </w:p>
    <w:p w:rsidR="002479E5" w:rsidRPr="00684CCD" w:rsidRDefault="000D3287" w:rsidP="00684CCD">
      <w:pPr>
        <w:spacing w:after="0" w:line="240" w:lineRule="auto"/>
        <w:jc w:val="both"/>
        <w:rPr>
          <w:rFonts w:ascii="Century Gothic" w:hAnsi="Century Gothic"/>
          <w:sz w:val="20"/>
          <w:szCs w:val="20"/>
        </w:rPr>
      </w:pPr>
      <w:r>
        <w:rPr>
          <w:rFonts w:ascii="Century Gothic" w:hAnsi="Century Gothic"/>
          <w:sz w:val="20"/>
          <w:szCs w:val="20"/>
        </w:rPr>
        <w:t>15</w:t>
      </w:r>
      <w:r w:rsidR="008361BB" w:rsidRPr="00684CCD">
        <w:rPr>
          <w:rFonts w:ascii="Century Gothic" w:hAnsi="Century Gothic"/>
          <w:sz w:val="20"/>
          <w:szCs w:val="20"/>
        </w:rPr>
        <w:t xml:space="preserve">. </w:t>
      </w:r>
      <w:r w:rsidR="00F918BE" w:rsidRPr="00684CCD">
        <w:rPr>
          <w:rFonts w:ascii="Century Gothic" w:hAnsi="Century Gothic"/>
          <w:sz w:val="20"/>
          <w:szCs w:val="20"/>
        </w:rPr>
        <w:t>Au niveau mondial, q</w:t>
      </w:r>
      <w:r w:rsidR="005956DF" w:rsidRPr="00684CCD">
        <w:rPr>
          <w:rFonts w:ascii="Century Gothic" w:hAnsi="Century Gothic"/>
          <w:sz w:val="20"/>
          <w:szCs w:val="20"/>
        </w:rPr>
        <w:t xml:space="preserve">uelle </w:t>
      </w:r>
      <w:r w:rsidR="006349B1" w:rsidRPr="00684CCD">
        <w:rPr>
          <w:rFonts w:ascii="Century Gothic" w:hAnsi="Century Gothic"/>
          <w:sz w:val="20"/>
          <w:szCs w:val="20"/>
        </w:rPr>
        <w:t xml:space="preserve">était </w:t>
      </w:r>
      <w:r w:rsidR="005956DF" w:rsidRPr="00684CCD">
        <w:rPr>
          <w:rFonts w:ascii="Century Gothic" w:hAnsi="Century Gothic"/>
          <w:sz w:val="20"/>
          <w:szCs w:val="20"/>
        </w:rPr>
        <w:t>la différence en pourcentage entre le salaire des hommes et celui des femmes</w:t>
      </w:r>
      <w:r w:rsidR="006349B1" w:rsidRPr="00684CCD">
        <w:rPr>
          <w:rFonts w:ascii="Century Gothic" w:hAnsi="Century Gothic"/>
          <w:sz w:val="20"/>
          <w:szCs w:val="20"/>
        </w:rPr>
        <w:t xml:space="preserve"> </w:t>
      </w:r>
      <w:r w:rsidR="000322F5" w:rsidRPr="00684CCD">
        <w:rPr>
          <w:rFonts w:ascii="Century Gothic" w:hAnsi="Century Gothic"/>
          <w:sz w:val="20"/>
          <w:szCs w:val="20"/>
        </w:rPr>
        <w:t>selon les chiffres de</w:t>
      </w:r>
      <w:r w:rsidR="006349B1" w:rsidRPr="00684CCD">
        <w:rPr>
          <w:rFonts w:ascii="Century Gothic" w:hAnsi="Century Gothic"/>
          <w:sz w:val="20"/>
          <w:szCs w:val="20"/>
        </w:rPr>
        <w:t xml:space="preserve"> 2012</w:t>
      </w:r>
      <w:r w:rsidR="00D66A82" w:rsidRPr="00684CCD">
        <w:rPr>
          <w:rFonts w:ascii="Century Gothic" w:hAnsi="Century Gothic"/>
          <w:sz w:val="20"/>
          <w:szCs w:val="20"/>
        </w:rPr>
        <w:t>?</w:t>
      </w:r>
    </w:p>
    <w:p w:rsidR="00F107D4" w:rsidRPr="00684CCD" w:rsidRDefault="00F107D4" w:rsidP="00684CCD">
      <w:pPr>
        <w:pStyle w:val="Paragraphedeliste"/>
        <w:spacing w:after="0" w:line="240" w:lineRule="auto"/>
        <w:ind w:left="0"/>
        <w:jc w:val="both"/>
        <w:rPr>
          <w:rFonts w:ascii="Century Gothic" w:hAnsi="Century Gothic"/>
          <w:sz w:val="20"/>
          <w:szCs w:val="20"/>
        </w:rPr>
      </w:pPr>
    </w:p>
    <w:p w:rsidR="004875B8" w:rsidRPr="00684CCD" w:rsidRDefault="004875B8"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w:t>
      </w:r>
      <w:r w:rsidR="004229AE" w:rsidRPr="00684CCD">
        <w:rPr>
          <w:rFonts w:ascii="Century Gothic" w:hAnsi="Century Gothic"/>
          <w:sz w:val="20"/>
          <w:szCs w:val="20"/>
        </w:rPr>
        <w:t>5 </w:t>
      </w:r>
      <w:r w:rsidRPr="00684CCD">
        <w:rPr>
          <w:rFonts w:ascii="Century Gothic" w:hAnsi="Century Gothic"/>
          <w:sz w:val="20"/>
          <w:szCs w:val="20"/>
        </w:rPr>
        <w:t>%</w:t>
      </w:r>
    </w:p>
    <w:p w:rsidR="004875B8" w:rsidRPr="00684CCD" w:rsidRDefault="004875B8"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w:t>
      </w:r>
      <w:r w:rsidR="004229AE" w:rsidRPr="00684CCD">
        <w:rPr>
          <w:rFonts w:ascii="Century Gothic" w:hAnsi="Century Gothic"/>
          <w:sz w:val="20"/>
          <w:szCs w:val="20"/>
        </w:rPr>
        <w:t>11 </w:t>
      </w:r>
      <w:r w:rsidR="005956DF" w:rsidRPr="00684CCD">
        <w:rPr>
          <w:rFonts w:ascii="Century Gothic" w:hAnsi="Century Gothic"/>
          <w:sz w:val="20"/>
          <w:szCs w:val="20"/>
        </w:rPr>
        <w:t xml:space="preserve">% </w:t>
      </w:r>
    </w:p>
    <w:p w:rsidR="004875B8" w:rsidRPr="00684CCD" w:rsidRDefault="005956DF" w:rsidP="00684CCD">
      <w:pPr>
        <w:pStyle w:val="Paragraphedeliste"/>
        <w:spacing w:after="0" w:line="240" w:lineRule="auto"/>
        <w:ind w:left="708"/>
        <w:jc w:val="both"/>
        <w:rPr>
          <w:rFonts w:ascii="Century Gothic" w:hAnsi="Century Gothic"/>
          <w:b/>
          <w:sz w:val="20"/>
          <w:szCs w:val="20"/>
        </w:rPr>
      </w:pPr>
      <w:r w:rsidRPr="00684CCD">
        <w:rPr>
          <w:rFonts w:ascii="Century Gothic" w:hAnsi="Century Gothic"/>
          <w:b/>
          <w:sz w:val="20"/>
          <w:szCs w:val="20"/>
        </w:rPr>
        <w:t xml:space="preserve">c) </w:t>
      </w:r>
      <w:r w:rsidR="004229AE" w:rsidRPr="00684CCD">
        <w:rPr>
          <w:rFonts w:ascii="Century Gothic" w:hAnsi="Century Gothic"/>
          <w:b/>
          <w:sz w:val="20"/>
          <w:szCs w:val="20"/>
        </w:rPr>
        <w:t>23 </w:t>
      </w:r>
      <w:r w:rsidR="00D66A82" w:rsidRPr="00684CCD">
        <w:rPr>
          <w:rFonts w:ascii="Century Gothic" w:hAnsi="Century Gothic"/>
          <w:b/>
          <w:sz w:val="20"/>
          <w:szCs w:val="20"/>
        </w:rPr>
        <w:t>%</w:t>
      </w:r>
      <w:r w:rsidR="009A6C45" w:rsidRPr="00684CCD">
        <w:rPr>
          <w:rFonts w:ascii="Century Gothic" w:hAnsi="Century Gothic"/>
          <w:b/>
          <w:sz w:val="20"/>
          <w:szCs w:val="20"/>
        </w:rPr>
        <w:t xml:space="preserve"> </w:t>
      </w:r>
    </w:p>
    <w:p w:rsidR="00D66A82" w:rsidRPr="00684CCD" w:rsidRDefault="009A6C45"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d</w:t>
      </w:r>
      <w:r w:rsidR="005956DF" w:rsidRPr="00684CCD">
        <w:rPr>
          <w:rFonts w:ascii="Century Gothic" w:hAnsi="Century Gothic"/>
          <w:sz w:val="20"/>
          <w:szCs w:val="20"/>
        </w:rPr>
        <w:t xml:space="preserve">) </w:t>
      </w:r>
      <w:r w:rsidR="004229AE" w:rsidRPr="00684CCD">
        <w:rPr>
          <w:rFonts w:ascii="Century Gothic" w:hAnsi="Century Gothic"/>
          <w:sz w:val="20"/>
          <w:szCs w:val="20"/>
        </w:rPr>
        <w:t>50 </w:t>
      </w:r>
      <w:r w:rsidR="005956DF" w:rsidRPr="00684CCD">
        <w:rPr>
          <w:rFonts w:ascii="Century Gothic" w:hAnsi="Century Gothic"/>
          <w:sz w:val="20"/>
          <w:szCs w:val="20"/>
        </w:rPr>
        <w:t>%</w:t>
      </w:r>
    </w:p>
    <w:p w:rsidR="00E26344" w:rsidRPr="00684CCD" w:rsidRDefault="00E26344" w:rsidP="00684CCD">
      <w:pPr>
        <w:pStyle w:val="Paragraphedeliste"/>
        <w:spacing w:after="0" w:line="240" w:lineRule="auto"/>
        <w:ind w:left="0"/>
        <w:jc w:val="both"/>
        <w:rPr>
          <w:rFonts w:ascii="Century Gothic" w:hAnsi="Century Gothic"/>
          <w:sz w:val="20"/>
          <w:szCs w:val="20"/>
        </w:rPr>
      </w:pPr>
    </w:p>
    <w:p w:rsidR="00B42ECB" w:rsidRPr="00684CCD" w:rsidRDefault="00B42ECB"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w:t>
      </w:r>
      <w:r w:rsidR="006349B1" w:rsidRPr="00684CCD">
        <w:rPr>
          <w:rFonts w:ascii="Century Gothic" w:hAnsi="Century Gothic"/>
          <w:sz w:val="20"/>
          <w:szCs w:val="20"/>
        </w:rPr>
        <w:t xml:space="preserve"> Au Canada, selon les chiffres publiés en 2013 par le Syndicat de la fonction publique, le salaire des hommes était de 14% supérieur au salaire des femmes  pour un travail équivalent. </w:t>
      </w:r>
    </w:p>
    <w:p w:rsidR="000D3287" w:rsidRDefault="000D3287" w:rsidP="00684CCD">
      <w:pPr>
        <w:spacing w:after="0" w:line="240" w:lineRule="auto"/>
        <w:jc w:val="both"/>
        <w:rPr>
          <w:rFonts w:ascii="Century Gothic" w:hAnsi="Century Gothic"/>
          <w:sz w:val="20"/>
          <w:szCs w:val="20"/>
        </w:rPr>
      </w:pPr>
    </w:p>
    <w:p w:rsidR="006349B1" w:rsidRPr="00684CCD" w:rsidRDefault="00D66A82" w:rsidP="00684CCD">
      <w:pPr>
        <w:spacing w:after="0" w:line="240" w:lineRule="auto"/>
        <w:jc w:val="both"/>
        <w:rPr>
          <w:rFonts w:ascii="Century Gothic" w:hAnsi="Century Gothic"/>
          <w:sz w:val="20"/>
          <w:szCs w:val="20"/>
        </w:rPr>
      </w:pPr>
      <w:r w:rsidRPr="00684CCD">
        <w:rPr>
          <w:rFonts w:ascii="Century Gothic" w:hAnsi="Century Gothic"/>
          <w:sz w:val="20"/>
          <w:szCs w:val="20"/>
        </w:rPr>
        <w:t>Source</w:t>
      </w:r>
      <w:r w:rsidR="006349B1" w:rsidRPr="00684CCD">
        <w:rPr>
          <w:rFonts w:ascii="Century Gothic" w:hAnsi="Century Gothic"/>
          <w:sz w:val="20"/>
          <w:szCs w:val="20"/>
        </w:rPr>
        <w:t>s</w:t>
      </w:r>
      <w:r w:rsidRPr="00684CCD">
        <w:rPr>
          <w:rFonts w:ascii="Century Gothic" w:hAnsi="Century Gothic"/>
          <w:sz w:val="20"/>
          <w:szCs w:val="20"/>
        </w:rPr>
        <w:t xml:space="preserve"> : </w:t>
      </w:r>
    </w:p>
    <w:p w:rsidR="00F107D4" w:rsidRPr="00684CCD" w:rsidRDefault="00D66A82" w:rsidP="000D3287">
      <w:pPr>
        <w:spacing w:after="0" w:line="240" w:lineRule="auto"/>
        <w:rPr>
          <w:rFonts w:ascii="Century Gothic" w:hAnsi="Century Gothic"/>
          <w:sz w:val="20"/>
          <w:szCs w:val="20"/>
        </w:rPr>
      </w:pPr>
      <w:r w:rsidRPr="00684CCD">
        <w:rPr>
          <w:rFonts w:ascii="Century Gothic" w:hAnsi="Century Gothic"/>
          <w:sz w:val="20"/>
          <w:szCs w:val="20"/>
        </w:rPr>
        <w:t>ONU Femmes</w:t>
      </w:r>
      <w:r w:rsidR="00B42ECB" w:rsidRPr="00684CCD">
        <w:rPr>
          <w:rFonts w:ascii="Century Gothic" w:hAnsi="Century Gothic"/>
          <w:sz w:val="20"/>
          <w:szCs w:val="20"/>
        </w:rPr>
        <w:t xml:space="preserve">. </w:t>
      </w:r>
      <w:r w:rsidRPr="00684CCD">
        <w:rPr>
          <w:rFonts w:ascii="Century Gothic" w:hAnsi="Century Gothic"/>
          <w:sz w:val="20"/>
          <w:szCs w:val="20"/>
        </w:rPr>
        <w:t>2012. Objectifs du Millénaire pour le développement. Égalité des sexes : Tableau des progrès.</w:t>
      </w:r>
      <w:r w:rsidR="00B42ECB" w:rsidRPr="00684CCD">
        <w:rPr>
          <w:rFonts w:ascii="Century Gothic" w:hAnsi="Century Gothic"/>
          <w:sz w:val="20"/>
          <w:szCs w:val="20"/>
        </w:rPr>
        <w:t xml:space="preserve"> En ligne : </w:t>
      </w:r>
      <w:hyperlink r:id="rId34" w:history="1">
        <w:r w:rsidR="00B42ECB" w:rsidRPr="00684CCD">
          <w:rPr>
            <w:rStyle w:val="Lienhypertexte"/>
            <w:rFonts w:ascii="Century Gothic" w:hAnsi="Century Gothic"/>
            <w:sz w:val="20"/>
            <w:szCs w:val="20"/>
          </w:rPr>
          <w:t>http://www.unwomen.org/fr/news/in-focus/~/media/Headquarters/Attachments/Sections/Library/Publications/2012/12/MDG-Gender-Chart-FRENCH-for-Web%20pdf.pdf</w:t>
        </w:r>
      </w:hyperlink>
      <w:r w:rsidR="00B42ECB" w:rsidRPr="00684CCD">
        <w:rPr>
          <w:rFonts w:ascii="Century Gothic" w:hAnsi="Century Gothic"/>
          <w:sz w:val="20"/>
          <w:szCs w:val="20"/>
        </w:rPr>
        <w:t xml:space="preserve"> </w:t>
      </w:r>
    </w:p>
    <w:p w:rsidR="000D3287" w:rsidRDefault="000D3287" w:rsidP="00684CCD">
      <w:pPr>
        <w:spacing w:after="0" w:line="240" w:lineRule="auto"/>
        <w:jc w:val="both"/>
        <w:rPr>
          <w:rFonts w:ascii="Century Gothic" w:hAnsi="Century Gothic"/>
          <w:sz w:val="20"/>
          <w:szCs w:val="20"/>
        </w:rPr>
      </w:pPr>
    </w:p>
    <w:p w:rsidR="00B5702F" w:rsidRPr="00684CCD" w:rsidRDefault="006349B1"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Syndicat canadien de la fonction publique. 2013. Les femmes toujours moins bien payées que les hommes. En ligne : </w:t>
      </w:r>
      <w:hyperlink r:id="rId35" w:history="1">
        <w:r w:rsidR="000D3287" w:rsidRPr="00A909BC">
          <w:rPr>
            <w:rStyle w:val="Lienhypertexte"/>
            <w:rFonts w:ascii="Century Gothic" w:hAnsi="Century Gothic"/>
            <w:sz w:val="20"/>
            <w:szCs w:val="20"/>
          </w:rPr>
          <w:t>http://www.scfp.qc.ca/nouvelles/2538/Les-femmes-toujours-moins-payees-que-les-hommes?langue=fr</w:t>
        </w:r>
      </w:hyperlink>
      <w:r w:rsidR="000D3287">
        <w:rPr>
          <w:rFonts w:ascii="Century Gothic" w:hAnsi="Century Gothic"/>
          <w:sz w:val="20"/>
          <w:szCs w:val="20"/>
        </w:rPr>
        <w:t xml:space="preserve"> </w:t>
      </w:r>
    </w:p>
    <w:p w:rsidR="00B5702F" w:rsidRPr="00684CCD" w:rsidRDefault="002936EB" w:rsidP="00684CCD">
      <w:pPr>
        <w:pStyle w:val="Paragraphedeliste"/>
        <w:spacing w:after="0" w:line="240" w:lineRule="auto"/>
        <w:ind w:left="0"/>
        <w:jc w:val="both"/>
        <w:rPr>
          <w:rFonts w:ascii="Century Gothic" w:hAnsi="Century Gothic"/>
          <w:sz w:val="20"/>
          <w:szCs w:val="20"/>
        </w:rPr>
      </w:pPr>
      <w:r>
        <w:rPr>
          <w:rFonts w:ascii="Century Gothic" w:hAnsi="Century Gothic"/>
          <w:sz w:val="20"/>
          <w:szCs w:val="20"/>
        </w:rPr>
        <w:pict>
          <v:rect id="_x0000_i1032" style="width:0;height:1.5pt" o:hralign="center" o:hrstd="t" o:hr="t" fillcolor="gray" stroked="f"/>
        </w:pict>
      </w:r>
    </w:p>
    <w:p w:rsidR="00F107D4" w:rsidRPr="00684CCD" w:rsidRDefault="00F107D4" w:rsidP="00684CCD">
      <w:pPr>
        <w:pStyle w:val="Paragraphedeliste"/>
        <w:spacing w:after="0" w:line="240" w:lineRule="auto"/>
        <w:ind w:left="0"/>
        <w:jc w:val="both"/>
        <w:rPr>
          <w:rFonts w:ascii="Century Gothic" w:hAnsi="Century Gothic"/>
          <w:sz w:val="20"/>
          <w:szCs w:val="20"/>
        </w:rPr>
      </w:pPr>
    </w:p>
    <w:p w:rsidR="008133C2" w:rsidRPr="00684CCD" w:rsidRDefault="000D3287" w:rsidP="00684CCD">
      <w:pPr>
        <w:pStyle w:val="Paragraphedeliste"/>
        <w:spacing w:after="0" w:line="240" w:lineRule="auto"/>
        <w:ind w:left="0"/>
        <w:jc w:val="both"/>
        <w:rPr>
          <w:rFonts w:ascii="Century Gothic" w:hAnsi="Century Gothic"/>
          <w:sz w:val="20"/>
          <w:szCs w:val="20"/>
        </w:rPr>
      </w:pPr>
      <w:r>
        <w:rPr>
          <w:rFonts w:ascii="Century Gothic" w:hAnsi="Century Gothic"/>
          <w:sz w:val="20"/>
          <w:szCs w:val="20"/>
        </w:rPr>
        <w:t>16</w:t>
      </w:r>
      <w:r w:rsidR="00087F4D" w:rsidRPr="00684CCD">
        <w:rPr>
          <w:rFonts w:ascii="Century Gothic" w:hAnsi="Century Gothic"/>
          <w:sz w:val="20"/>
          <w:szCs w:val="20"/>
        </w:rPr>
        <w:t xml:space="preserve">. </w:t>
      </w:r>
      <w:r>
        <w:rPr>
          <w:rFonts w:ascii="Century Gothic" w:hAnsi="Century Gothic"/>
          <w:sz w:val="20"/>
          <w:szCs w:val="20"/>
        </w:rPr>
        <w:t>En 2012, q</w:t>
      </w:r>
      <w:r w:rsidR="008133C2" w:rsidRPr="00684CCD">
        <w:rPr>
          <w:rFonts w:ascii="Century Gothic" w:hAnsi="Century Gothic"/>
          <w:sz w:val="20"/>
          <w:szCs w:val="20"/>
        </w:rPr>
        <w:t xml:space="preserve">uel pourcentage des décès maternels </w:t>
      </w:r>
      <w:r w:rsidR="000322F5" w:rsidRPr="00684CCD">
        <w:rPr>
          <w:rFonts w:ascii="Century Gothic" w:hAnsi="Century Gothic"/>
          <w:sz w:val="20"/>
          <w:szCs w:val="20"/>
        </w:rPr>
        <w:t xml:space="preserve">est survenu </w:t>
      </w:r>
      <w:r w:rsidR="00D66A82" w:rsidRPr="00684CCD">
        <w:rPr>
          <w:rFonts w:ascii="Century Gothic" w:hAnsi="Century Gothic"/>
          <w:sz w:val="20"/>
          <w:szCs w:val="20"/>
        </w:rPr>
        <w:t xml:space="preserve">dans les pays </w:t>
      </w:r>
      <w:r w:rsidR="005C6F4F">
        <w:rPr>
          <w:rFonts w:ascii="Century Gothic" w:hAnsi="Century Gothic"/>
          <w:sz w:val="20"/>
          <w:szCs w:val="20"/>
        </w:rPr>
        <w:t>du</w:t>
      </w:r>
      <w:r w:rsidR="00D66A82" w:rsidRPr="00684CCD">
        <w:rPr>
          <w:rFonts w:ascii="Century Gothic" w:hAnsi="Century Gothic"/>
          <w:sz w:val="20"/>
          <w:szCs w:val="20"/>
        </w:rPr>
        <w:t xml:space="preserve"> </w:t>
      </w:r>
      <w:r w:rsidR="005C6F4F">
        <w:rPr>
          <w:rFonts w:ascii="Century Gothic" w:hAnsi="Century Gothic"/>
          <w:sz w:val="20"/>
          <w:szCs w:val="20"/>
        </w:rPr>
        <w:t>Sud</w:t>
      </w:r>
      <w:r w:rsidR="008133C2" w:rsidRPr="00684CCD">
        <w:rPr>
          <w:rFonts w:ascii="Century Gothic" w:hAnsi="Century Gothic"/>
          <w:sz w:val="20"/>
          <w:szCs w:val="20"/>
        </w:rPr>
        <w:t>?</w:t>
      </w:r>
    </w:p>
    <w:p w:rsidR="008133C2" w:rsidRPr="00684CCD" w:rsidRDefault="008133C2" w:rsidP="00684CCD">
      <w:pPr>
        <w:spacing w:after="0" w:line="240" w:lineRule="auto"/>
        <w:jc w:val="both"/>
        <w:rPr>
          <w:rFonts w:ascii="Century Gothic" w:hAnsi="Century Gothic"/>
          <w:sz w:val="20"/>
          <w:szCs w:val="20"/>
        </w:rPr>
      </w:pP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50 % </w:t>
      </w: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60 % </w:t>
      </w: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c) 75 % </w:t>
      </w:r>
    </w:p>
    <w:p w:rsidR="00942062" w:rsidRPr="00684CCD" w:rsidRDefault="00942062" w:rsidP="00684CCD">
      <w:pPr>
        <w:spacing w:after="0" w:line="240" w:lineRule="auto"/>
        <w:ind w:left="708"/>
        <w:jc w:val="both"/>
        <w:rPr>
          <w:rFonts w:ascii="Century Gothic" w:hAnsi="Century Gothic"/>
          <w:b/>
          <w:sz w:val="20"/>
          <w:szCs w:val="20"/>
        </w:rPr>
      </w:pPr>
      <w:r w:rsidRPr="00684CCD">
        <w:rPr>
          <w:rFonts w:ascii="Century Gothic" w:hAnsi="Century Gothic"/>
          <w:b/>
          <w:sz w:val="20"/>
          <w:szCs w:val="20"/>
        </w:rPr>
        <w:t xml:space="preserve">d) 99 %  </w:t>
      </w:r>
    </w:p>
    <w:p w:rsidR="00581E5A" w:rsidRPr="00684CCD" w:rsidRDefault="00581E5A" w:rsidP="00684CCD">
      <w:pPr>
        <w:pStyle w:val="Paragraphedeliste"/>
        <w:spacing w:after="0" w:line="240" w:lineRule="auto"/>
        <w:ind w:left="0" w:firstLine="696"/>
        <w:jc w:val="both"/>
        <w:rPr>
          <w:rFonts w:ascii="Century Gothic" w:hAnsi="Century Gothic"/>
          <w:b/>
          <w:sz w:val="20"/>
          <w:szCs w:val="20"/>
        </w:rPr>
      </w:pPr>
    </w:p>
    <w:p w:rsidR="000322F5" w:rsidRPr="00684CCD" w:rsidRDefault="00942062"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Commentaires :</w:t>
      </w:r>
      <w:r w:rsidR="000322F5" w:rsidRPr="00684CCD">
        <w:rPr>
          <w:rFonts w:ascii="Century Gothic" w:hAnsi="Century Gothic"/>
          <w:sz w:val="20"/>
          <w:szCs w:val="20"/>
        </w:rPr>
        <w:t xml:space="preserve"> Environ 60 % des décès maternels surviennent en Afrique subsaharienne, et environ 30 % en Asie du Sud, ces deux régions représentant donc près de 90 % de la mortalité maternelle dans le monde.</w:t>
      </w:r>
    </w:p>
    <w:p w:rsidR="000322F5" w:rsidRPr="00684CCD" w:rsidRDefault="000322F5" w:rsidP="00684CCD">
      <w:pPr>
        <w:pStyle w:val="Paragraphedeliste"/>
        <w:spacing w:after="0" w:line="240" w:lineRule="auto"/>
        <w:ind w:left="0"/>
        <w:jc w:val="both"/>
        <w:rPr>
          <w:rFonts w:ascii="Century Gothic" w:hAnsi="Century Gothic"/>
          <w:sz w:val="20"/>
          <w:szCs w:val="20"/>
        </w:rPr>
      </w:pPr>
    </w:p>
    <w:p w:rsidR="004875B8" w:rsidRPr="00684CCD" w:rsidRDefault="000322F5"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S</w:t>
      </w:r>
      <w:r w:rsidR="00DF09C9" w:rsidRPr="00684CCD">
        <w:rPr>
          <w:rFonts w:ascii="Century Gothic" w:hAnsi="Century Gothic"/>
          <w:sz w:val="20"/>
          <w:szCs w:val="20"/>
        </w:rPr>
        <w:t>ource</w:t>
      </w:r>
      <w:r w:rsidR="00581E5A" w:rsidRPr="00684CCD">
        <w:rPr>
          <w:rFonts w:ascii="Century Gothic" w:hAnsi="Century Gothic"/>
          <w:sz w:val="20"/>
          <w:szCs w:val="20"/>
        </w:rPr>
        <w:t> :</w:t>
      </w:r>
      <w:r w:rsidR="00DF09C9" w:rsidRPr="00684CCD">
        <w:rPr>
          <w:rFonts w:ascii="Century Gothic" w:hAnsi="Century Gothic"/>
          <w:sz w:val="20"/>
          <w:szCs w:val="20"/>
        </w:rPr>
        <w:t> </w:t>
      </w:r>
      <w:r w:rsidRPr="00684CCD">
        <w:rPr>
          <w:rFonts w:ascii="Century Gothic" w:hAnsi="Century Gothic"/>
          <w:sz w:val="20"/>
          <w:szCs w:val="20"/>
        </w:rPr>
        <w:t xml:space="preserve">Banque mondiale. 2012. Plus de 99 % des décès maternels surviennent dans les pays en développement. En ligne: </w:t>
      </w:r>
      <w:hyperlink r:id="rId36" w:history="1">
        <w:r w:rsidR="00B50A5A" w:rsidRPr="00684CCD">
          <w:rPr>
            <w:rStyle w:val="Lienhypertexte"/>
            <w:rFonts w:ascii="Century Gothic" w:hAnsi="Century Gothic"/>
            <w:sz w:val="20"/>
            <w:szCs w:val="20"/>
          </w:rPr>
          <w:t>http://donnees.banquemondiale.org/actualites/plus-de-99-des-deces-maternels</w:t>
        </w:r>
      </w:hyperlink>
      <w:r w:rsidR="004875B8" w:rsidRPr="00684CCD">
        <w:rPr>
          <w:rFonts w:ascii="Century Gothic" w:hAnsi="Century Gothic"/>
          <w:sz w:val="20"/>
          <w:szCs w:val="20"/>
        </w:rPr>
        <w:tab/>
      </w:r>
    </w:p>
    <w:p w:rsidR="00B50A5A" w:rsidRPr="00684CCD" w:rsidRDefault="00B50A5A" w:rsidP="00684CCD">
      <w:pPr>
        <w:pStyle w:val="Paragraphedeliste"/>
        <w:spacing w:after="0" w:line="240" w:lineRule="auto"/>
        <w:ind w:left="0"/>
        <w:jc w:val="both"/>
        <w:rPr>
          <w:rFonts w:ascii="Century Gothic" w:hAnsi="Century Gothic"/>
          <w:sz w:val="20"/>
          <w:szCs w:val="20"/>
        </w:rPr>
      </w:pPr>
    </w:p>
    <w:p w:rsidR="00684CE8"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br w:type="page"/>
      </w:r>
      <w:r w:rsidR="000D3287">
        <w:rPr>
          <w:rFonts w:ascii="Century Gothic" w:hAnsi="Century Gothic"/>
          <w:sz w:val="20"/>
          <w:szCs w:val="20"/>
        </w:rPr>
        <w:lastRenderedPageBreak/>
        <w:t>17</w:t>
      </w:r>
      <w:r w:rsidR="00087F4D" w:rsidRPr="00684CCD">
        <w:rPr>
          <w:rFonts w:ascii="Century Gothic" w:hAnsi="Century Gothic"/>
          <w:sz w:val="20"/>
          <w:szCs w:val="20"/>
        </w:rPr>
        <w:t xml:space="preserve">. </w:t>
      </w:r>
      <w:r w:rsidR="00B50A5A" w:rsidRPr="00684CCD">
        <w:rPr>
          <w:rFonts w:ascii="Century Gothic" w:hAnsi="Century Gothic"/>
          <w:sz w:val="20"/>
          <w:szCs w:val="20"/>
        </w:rPr>
        <w:t xml:space="preserve">Quelle était </w:t>
      </w:r>
      <w:r w:rsidR="00684CE8" w:rsidRPr="00684CCD">
        <w:rPr>
          <w:rFonts w:ascii="Century Gothic" w:hAnsi="Century Gothic"/>
          <w:sz w:val="20"/>
          <w:szCs w:val="20"/>
        </w:rPr>
        <w:t>la proportion de femmes dans les parlements</w:t>
      </w:r>
      <w:r w:rsidRPr="00684CCD">
        <w:rPr>
          <w:rFonts w:ascii="Century Gothic" w:hAnsi="Century Gothic"/>
          <w:sz w:val="20"/>
          <w:szCs w:val="20"/>
        </w:rPr>
        <w:t>, à trav</w:t>
      </w:r>
      <w:r w:rsidR="00B50A5A" w:rsidRPr="00684CCD">
        <w:rPr>
          <w:rFonts w:ascii="Century Gothic" w:hAnsi="Century Gothic"/>
          <w:sz w:val="20"/>
          <w:szCs w:val="20"/>
        </w:rPr>
        <w:t xml:space="preserve">ers le </w:t>
      </w:r>
      <w:r w:rsidR="00684CE8" w:rsidRPr="00684CCD">
        <w:rPr>
          <w:rFonts w:ascii="Century Gothic" w:hAnsi="Century Gothic"/>
          <w:sz w:val="20"/>
          <w:szCs w:val="20"/>
        </w:rPr>
        <w:t>monde</w:t>
      </w:r>
      <w:r w:rsidR="00B50A5A" w:rsidRPr="00684CCD">
        <w:rPr>
          <w:rFonts w:ascii="Century Gothic" w:hAnsi="Century Gothic"/>
          <w:sz w:val="20"/>
          <w:szCs w:val="20"/>
        </w:rPr>
        <w:t>, en 2012?</w:t>
      </w:r>
    </w:p>
    <w:p w:rsidR="00942062" w:rsidRPr="00684CCD" w:rsidRDefault="00942062" w:rsidP="00684CCD">
      <w:pPr>
        <w:pStyle w:val="Paragraphedeliste"/>
        <w:spacing w:after="0" w:line="240" w:lineRule="auto"/>
        <w:ind w:left="0"/>
        <w:jc w:val="both"/>
        <w:rPr>
          <w:rFonts w:ascii="Century Gothic" w:hAnsi="Century Gothic"/>
          <w:sz w:val="20"/>
          <w:szCs w:val="20"/>
        </w:rPr>
      </w:pPr>
    </w:p>
    <w:p w:rsidR="004875B8" w:rsidRPr="00684CCD" w:rsidRDefault="008658C8"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a)</w:t>
      </w:r>
      <w:r w:rsidR="00684CE8" w:rsidRPr="00684CCD">
        <w:rPr>
          <w:rFonts w:ascii="Century Gothic" w:hAnsi="Century Gothic"/>
          <w:sz w:val="20"/>
          <w:szCs w:val="20"/>
        </w:rPr>
        <w:t xml:space="preserve"> </w:t>
      </w:r>
      <w:r w:rsidR="00B50A5A" w:rsidRPr="00684CCD">
        <w:rPr>
          <w:rFonts w:ascii="Century Gothic" w:hAnsi="Century Gothic"/>
          <w:sz w:val="20"/>
          <w:szCs w:val="20"/>
        </w:rPr>
        <w:t xml:space="preserve">10% </w:t>
      </w:r>
    </w:p>
    <w:p w:rsidR="004875B8" w:rsidRPr="00684CCD" w:rsidRDefault="008658C8" w:rsidP="00684CCD">
      <w:pPr>
        <w:pStyle w:val="Paragraphedeliste"/>
        <w:spacing w:after="0" w:line="240" w:lineRule="auto"/>
        <w:ind w:left="708"/>
        <w:jc w:val="both"/>
        <w:rPr>
          <w:rFonts w:ascii="Century Gothic" w:hAnsi="Century Gothic"/>
          <w:b/>
          <w:sz w:val="20"/>
          <w:szCs w:val="20"/>
        </w:rPr>
      </w:pPr>
      <w:r w:rsidRPr="00684CCD">
        <w:rPr>
          <w:rFonts w:ascii="Century Gothic" w:hAnsi="Century Gothic"/>
          <w:b/>
          <w:sz w:val="20"/>
          <w:szCs w:val="20"/>
        </w:rPr>
        <w:t xml:space="preserve">b) </w:t>
      </w:r>
      <w:r w:rsidR="00B50A5A" w:rsidRPr="00684CCD">
        <w:rPr>
          <w:rFonts w:ascii="Century Gothic" w:hAnsi="Century Gothic"/>
          <w:b/>
          <w:sz w:val="20"/>
          <w:szCs w:val="20"/>
        </w:rPr>
        <w:t>20%</w:t>
      </w:r>
      <w:r w:rsidRPr="00684CCD">
        <w:rPr>
          <w:rFonts w:ascii="Century Gothic" w:hAnsi="Century Gothic"/>
          <w:b/>
          <w:sz w:val="20"/>
          <w:szCs w:val="20"/>
        </w:rPr>
        <w:t xml:space="preserve"> </w:t>
      </w:r>
    </w:p>
    <w:p w:rsidR="004875B8" w:rsidRPr="00684CCD" w:rsidRDefault="008658C8"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c) </w:t>
      </w:r>
      <w:r w:rsidR="00B50A5A" w:rsidRPr="00684CCD">
        <w:rPr>
          <w:rFonts w:ascii="Century Gothic" w:hAnsi="Century Gothic"/>
          <w:sz w:val="20"/>
          <w:szCs w:val="20"/>
        </w:rPr>
        <w:t>30%</w:t>
      </w:r>
      <w:r w:rsidRPr="00684CCD">
        <w:rPr>
          <w:rFonts w:ascii="Century Gothic" w:hAnsi="Century Gothic"/>
          <w:sz w:val="20"/>
          <w:szCs w:val="20"/>
        </w:rPr>
        <w:t xml:space="preserve"> </w:t>
      </w:r>
    </w:p>
    <w:p w:rsidR="00684CE8" w:rsidRPr="00684CCD" w:rsidRDefault="008658C8"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d) </w:t>
      </w:r>
      <w:r w:rsidR="00B50A5A" w:rsidRPr="00684CCD">
        <w:rPr>
          <w:rFonts w:ascii="Century Gothic" w:hAnsi="Century Gothic"/>
          <w:sz w:val="20"/>
          <w:szCs w:val="20"/>
        </w:rPr>
        <w:t>50%</w:t>
      </w:r>
    </w:p>
    <w:p w:rsidR="00C84BBA" w:rsidRPr="00684CCD" w:rsidRDefault="00C84BBA" w:rsidP="00684CCD">
      <w:pPr>
        <w:spacing w:after="0" w:line="240" w:lineRule="auto"/>
        <w:jc w:val="both"/>
        <w:rPr>
          <w:rFonts w:ascii="Century Gothic" w:hAnsi="Century Gothic"/>
          <w:b/>
          <w:sz w:val="20"/>
          <w:szCs w:val="20"/>
        </w:rPr>
      </w:pPr>
      <w:r w:rsidRPr="00684CCD">
        <w:rPr>
          <w:rFonts w:ascii="Century Gothic" w:hAnsi="Century Gothic"/>
          <w:b/>
          <w:sz w:val="20"/>
          <w:szCs w:val="20"/>
        </w:rPr>
        <w:tab/>
      </w:r>
    </w:p>
    <w:p w:rsidR="00C84BBA" w:rsidRPr="00684CCD" w:rsidRDefault="00C84BBA"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Commentaires : </w:t>
      </w:r>
      <w:r w:rsidR="00B50A5A" w:rsidRPr="00684CCD">
        <w:rPr>
          <w:rFonts w:ascii="Century Gothic" w:hAnsi="Century Gothic"/>
          <w:sz w:val="20"/>
          <w:szCs w:val="20"/>
        </w:rPr>
        <w:t>Les femmes représentent environ 20 % des parlementaires  au niveau mondial et la progression vers une représentation plus équitable est lente. Eu égard au rythme enregistré au cours des 15 dernières années, il faudra environ 40 ans pour atteindre la parité.</w:t>
      </w:r>
    </w:p>
    <w:p w:rsidR="00942062" w:rsidRPr="00684CCD" w:rsidRDefault="00942062" w:rsidP="00684CCD">
      <w:pPr>
        <w:spacing w:after="0" w:line="240" w:lineRule="auto"/>
        <w:jc w:val="both"/>
        <w:rPr>
          <w:rFonts w:ascii="Century Gothic" w:hAnsi="Century Gothic"/>
          <w:sz w:val="20"/>
          <w:szCs w:val="20"/>
        </w:rPr>
      </w:pPr>
    </w:p>
    <w:p w:rsidR="000D3287" w:rsidRDefault="00B50A5A" w:rsidP="000D3287">
      <w:pPr>
        <w:spacing w:after="0" w:line="240" w:lineRule="auto"/>
        <w:rPr>
          <w:rFonts w:ascii="Century Gothic" w:hAnsi="Century Gothic"/>
          <w:sz w:val="20"/>
          <w:szCs w:val="20"/>
        </w:rPr>
      </w:pPr>
      <w:r w:rsidRPr="00684CCD">
        <w:rPr>
          <w:rFonts w:ascii="Century Gothic" w:hAnsi="Century Gothic"/>
          <w:sz w:val="20"/>
          <w:szCs w:val="20"/>
        </w:rPr>
        <w:t xml:space="preserve">Source : ONU Femmes. 2012. Objectifs du Millénaire pour le développement. Égalité des sexes : Tableau des progrès. En ligne : </w:t>
      </w:r>
    </w:p>
    <w:p w:rsidR="00942062" w:rsidRPr="00684CCD" w:rsidRDefault="002936EB" w:rsidP="000D3287">
      <w:pPr>
        <w:spacing w:after="0" w:line="240" w:lineRule="auto"/>
        <w:rPr>
          <w:rFonts w:ascii="Century Gothic" w:hAnsi="Century Gothic"/>
          <w:sz w:val="20"/>
          <w:szCs w:val="20"/>
        </w:rPr>
      </w:pPr>
      <w:hyperlink r:id="rId37" w:history="1">
        <w:r w:rsidR="000D3287" w:rsidRPr="00A909BC">
          <w:rPr>
            <w:rStyle w:val="Lienhypertexte"/>
            <w:rFonts w:ascii="Century Gothic" w:hAnsi="Century Gothic"/>
            <w:sz w:val="20"/>
            <w:szCs w:val="20"/>
          </w:rPr>
          <w:t>http://www.unwomen.org/fr/news/infocus/~/media/Headquarters/Attachments/Sections/Library/Publications/2012/12/MDG-Gender-Chart-FRENCH-for-Web%20pdf.pdf</w:t>
        </w:r>
      </w:hyperlink>
      <w:r w:rsidR="000D3287">
        <w:rPr>
          <w:rFonts w:ascii="Century Gothic" w:hAnsi="Century Gothic"/>
          <w:sz w:val="20"/>
          <w:szCs w:val="20"/>
        </w:rPr>
        <w:t xml:space="preserve"> </w:t>
      </w:r>
      <w:r w:rsidR="00B50A5A" w:rsidRPr="00684CCD">
        <w:rPr>
          <w:rFonts w:ascii="Century Gothic" w:hAnsi="Century Gothic"/>
          <w:sz w:val="20"/>
          <w:szCs w:val="20"/>
        </w:rPr>
        <w:t xml:space="preserve"> </w:t>
      </w:r>
      <w:r w:rsidR="000D3287">
        <w:rPr>
          <w:rFonts w:ascii="Century Gothic" w:hAnsi="Century Gothic"/>
          <w:sz w:val="20"/>
          <w:szCs w:val="20"/>
        </w:rPr>
        <w:t xml:space="preserve"> </w:t>
      </w:r>
    </w:p>
    <w:p w:rsidR="00942062" w:rsidRPr="00684CCD" w:rsidRDefault="002936EB" w:rsidP="00684CCD">
      <w:pPr>
        <w:spacing w:after="0" w:line="240" w:lineRule="auto"/>
        <w:jc w:val="both"/>
        <w:rPr>
          <w:rFonts w:ascii="Century Gothic" w:hAnsi="Century Gothic"/>
          <w:sz w:val="20"/>
          <w:szCs w:val="20"/>
        </w:rPr>
      </w:pPr>
      <w:r>
        <w:rPr>
          <w:rFonts w:ascii="Century Gothic" w:hAnsi="Century Gothic"/>
          <w:sz w:val="20"/>
          <w:szCs w:val="20"/>
        </w:rPr>
        <w:pict>
          <v:rect id="_x0000_i1033" style="width:0;height:1.5pt" o:hralign="center" o:hrstd="t" o:hr="t" fillcolor="gray" stroked="f"/>
        </w:pict>
      </w:r>
    </w:p>
    <w:p w:rsidR="00942062" w:rsidRPr="00684CCD" w:rsidRDefault="00942062" w:rsidP="00684CCD">
      <w:pPr>
        <w:spacing w:after="0" w:line="240" w:lineRule="auto"/>
        <w:jc w:val="both"/>
        <w:rPr>
          <w:rFonts w:ascii="Century Gothic" w:hAnsi="Century Gothic"/>
          <w:sz w:val="20"/>
          <w:szCs w:val="20"/>
        </w:rPr>
      </w:pPr>
    </w:p>
    <w:p w:rsidR="008658C8" w:rsidRPr="00684CCD" w:rsidRDefault="000D3287" w:rsidP="00684CCD">
      <w:pPr>
        <w:spacing w:after="0" w:line="240" w:lineRule="auto"/>
        <w:jc w:val="both"/>
        <w:rPr>
          <w:rFonts w:ascii="Century Gothic" w:hAnsi="Century Gothic"/>
          <w:sz w:val="20"/>
          <w:szCs w:val="20"/>
        </w:rPr>
      </w:pPr>
      <w:r>
        <w:rPr>
          <w:rFonts w:ascii="Century Gothic" w:hAnsi="Century Gothic"/>
          <w:sz w:val="20"/>
          <w:szCs w:val="20"/>
        </w:rPr>
        <w:t>18</w:t>
      </w:r>
      <w:r w:rsidR="00087F4D" w:rsidRPr="00684CCD">
        <w:rPr>
          <w:rFonts w:ascii="Century Gothic" w:hAnsi="Century Gothic"/>
          <w:sz w:val="20"/>
          <w:szCs w:val="20"/>
        </w:rPr>
        <w:t xml:space="preserve">. </w:t>
      </w:r>
      <w:r w:rsidR="008658C8" w:rsidRPr="00684CCD">
        <w:rPr>
          <w:rFonts w:ascii="Century Gothic" w:hAnsi="Century Gothic"/>
          <w:sz w:val="20"/>
          <w:szCs w:val="20"/>
        </w:rPr>
        <w:t>En quelle année le droit de vote des femmes a-t-il été obtenu au</w:t>
      </w:r>
      <w:r w:rsidR="00446D95" w:rsidRPr="00684CCD">
        <w:rPr>
          <w:rFonts w:ascii="Century Gothic" w:hAnsi="Century Gothic"/>
          <w:sz w:val="20"/>
          <w:szCs w:val="20"/>
        </w:rPr>
        <w:t xml:space="preserve"> Québec</w:t>
      </w:r>
      <w:r w:rsidR="008658C8" w:rsidRPr="00684CCD">
        <w:rPr>
          <w:rFonts w:ascii="Century Gothic" w:hAnsi="Century Gothic"/>
          <w:sz w:val="20"/>
          <w:szCs w:val="20"/>
        </w:rPr>
        <w:t>?</w:t>
      </w:r>
    </w:p>
    <w:p w:rsidR="008658C8" w:rsidRPr="00684CCD" w:rsidRDefault="008658C8" w:rsidP="00684CCD">
      <w:pPr>
        <w:pStyle w:val="Paragraphedeliste"/>
        <w:spacing w:after="0" w:line="240" w:lineRule="auto"/>
        <w:ind w:left="0"/>
        <w:jc w:val="both"/>
        <w:rPr>
          <w:rFonts w:ascii="Century Gothic" w:hAnsi="Century Gothic"/>
          <w:sz w:val="20"/>
          <w:szCs w:val="20"/>
        </w:rPr>
      </w:pPr>
    </w:p>
    <w:p w:rsidR="00573DD7" w:rsidRPr="00684CCD" w:rsidRDefault="008658C8"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1905 </w:t>
      </w:r>
    </w:p>
    <w:p w:rsidR="00573DD7" w:rsidRPr="00684CCD" w:rsidRDefault="008658C8"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1920 </w:t>
      </w:r>
    </w:p>
    <w:p w:rsidR="00573DD7" w:rsidRPr="00684CCD" w:rsidRDefault="008658C8"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c) </w:t>
      </w:r>
      <w:r w:rsidR="00573DD7" w:rsidRPr="00684CCD">
        <w:rPr>
          <w:rFonts w:ascii="Century Gothic" w:hAnsi="Century Gothic"/>
          <w:sz w:val="20"/>
          <w:szCs w:val="20"/>
        </w:rPr>
        <w:t>1930</w:t>
      </w:r>
    </w:p>
    <w:p w:rsidR="008658C8" w:rsidRPr="00684CCD" w:rsidRDefault="00573DD7" w:rsidP="00684CCD">
      <w:pPr>
        <w:pStyle w:val="Paragraphedeliste"/>
        <w:spacing w:after="0" w:line="240" w:lineRule="auto"/>
        <w:ind w:left="708"/>
        <w:jc w:val="both"/>
        <w:rPr>
          <w:rFonts w:ascii="Century Gothic" w:hAnsi="Century Gothic"/>
          <w:b/>
          <w:sz w:val="20"/>
          <w:szCs w:val="20"/>
        </w:rPr>
      </w:pPr>
      <w:r w:rsidRPr="00684CCD">
        <w:rPr>
          <w:rFonts w:ascii="Century Gothic" w:hAnsi="Century Gothic"/>
          <w:b/>
          <w:sz w:val="20"/>
          <w:szCs w:val="20"/>
        </w:rPr>
        <w:t xml:space="preserve">d) </w:t>
      </w:r>
      <w:r w:rsidR="008658C8" w:rsidRPr="00684CCD">
        <w:rPr>
          <w:rFonts w:ascii="Century Gothic" w:hAnsi="Century Gothic"/>
          <w:b/>
          <w:sz w:val="20"/>
          <w:szCs w:val="20"/>
        </w:rPr>
        <w:t xml:space="preserve">1940 </w:t>
      </w:r>
    </w:p>
    <w:p w:rsidR="008658C8" w:rsidRPr="00684CCD" w:rsidRDefault="008658C8" w:rsidP="00684CCD">
      <w:pPr>
        <w:pStyle w:val="Paragraphedeliste"/>
        <w:spacing w:after="0" w:line="240" w:lineRule="auto"/>
        <w:ind w:left="0"/>
        <w:jc w:val="both"/>
        <w:rPr>
          <w:rFonts w:ascii="Century Gothic" w:hAnsi="Century Gothic"/>
          <w:sz w:val="20"/>
          <w:szCs w:val="20"/>
        </w:rPr>
      </w:pPr>
    </w:p>
    <w:p w:rsidR="00AE6A01"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w:t>
      </w:r>
      <w:r w:rsidR="00AE6A01" w:rsidRPr="00684CCD">
        <w:rPr>
          <w:rFonts w:ascii="Century Gothic" w:hAnsi="Century Gothic"/>
          <w:sz w:val="20"/>
          <w:szCs w:val="20"/>
        </w:rPr>
        <w:t xml:space="preserve"> La Loi accordant aux femmes le dr</w:t>
      </w:r>
      <w:r w:rsidR="000D3287">
        <w:rPr>
          <w:rFonts w:ascii="Century Gothic" w:hAnsi="Century Gothic"/>
          <w:sz w:val="20"/>
          <w:szCs w:val="20"/>
        </w:rPr>
        <w:t>oit de vote et d’éligibilité a été</w:t>
      </w:r>
      <w:r w:rsidR="00AE6A01" w:rsidRPr="00684CCD">
        <w:rPr>
          <w:rFonts w:ascii="Century Gothic" w:hAnsi="Century Gothic"/>
          <w:sz w:val="20"/>
          <w:szCs w:val="20"/>
        </w:rPr>
        <w:t xml:space="preserve"> sanctionnée le 25 avril 1940. Cependant, après avoir atteint le seuil historique de 32,8 % en 2012, la représentation des femmes à l’Assemblée nationale a diminué à 27,2 % lors des dernières élections générales, en 2014. </w:t>
      </w:r>
    </w:p>
    <w:p w:rsidR="00942062" w:rsidRPr="00684CCD" w:rsidRDefault="00942062" w:rsidP="00684CCD">
      <w:pPr>
        <w:spacing w:after="0" w:line="240" w:lineRule="auto"/>
        <w:jc w:val="both"/>
        <w:rPr>
          <w:rFonts w:ascii="Century Gothic" w:hAnsi="Century Gothic"/>
          <w:sz w:val="20"/>
          <w:szCs w:val="20"/>
        </w:rPr>
      </w:pPr>
    </w:p>
    <w:p w:rsidR="00AE6A01"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Source</w:t>
      </w:r>
      <w:r w:rsidR="00AE6A01" w:rsidRPr="00684CCD">
        <w:rPr>
          <w:rFonts w:ascii="Century Gothic" w:hAnsi="Century Gothic"/>
          <w:sz w:val="20"/>
          <w:szCs w:val="20"/>
        </w:rPr>
        <w:t>: Élections Québec. Droit de vote et d'éligibilité des Québécoises. En ligne :</w:t>
      </w:r>
      <w:r w:rsidR="000D3287">
        <w:rPr>
          <w:rFonts w:ascii="Century Gothic" w:hAnsi="Century Gothic"/>
          <w:sz w:val="20"/>
          <w:szCs w:val="20"/>
        </w:rPr>
        <w:t xml:space="preserve"> </w:t>
      </w:r>
      <w:hyperlink r:id="rId38" w:history="1">
        <w:r w:rsidR="000D3287" w:rsidRPr="00A909BC">
          <w:rPr>
            <w:rStyle w:val="Lienhypertexte"/>
            <w:rFonts w:ascii="Century Gothic" w:hAnsi="Century Gothic"/>
            <w:sz w:val="20"/>
            <w:szCs w:val="20"/>
          </w:rPr>
          <w:t>http://www.electionsquebec.qc.ca/francais/provincial/vote/droit-de-vote-des-quebecoises.php</w:t>
        </w:r>
      </w:hyperlink>
      <w:r w:rsidR="000D3287">
        <w:rPr>
          <w:rFonts w:ascii="Century Gothic" w:hAnsi="Century Gothic"/>
          <w:sz w:val="20"/>
          <w:szCs w:val="20"/>
        </w:rPr>
        <w:t xml:space="preserve">  </w:t>
      </w:r>
      <w:r w:rsidR="00AE6A01" w:rsidRPr="00684CCD">
        <w:rPr>
          <w:rFonts w:ascii="Century Gothic" w:hAnsi="Century Gothic"/>
          <w:sz w:val="20"/>
          <w:szCs w:val="20"/>
        </w:rPr>
        <w:t xml:space="preserve"> </w:t>
      </w:r>
    </w:p>
    <w:p w:rsidR="008242F7" w:rsidRPr="00684CCD" w:rsidRDefault="002936EB" w:rsidP="00684CCD">
      <w:pPr>
        <w:spacing w:after="0" w:line="240" w:lineRule="auto"/>
        <w:jc w:val="both"/>
        <w:rPr>
          <w:rFonts w:ascii="Century Gothic" w:hAnsi="Century Gothic"/>
          <w:sz w:val="20"/>
          <w:szCs w:val="20"/>
        </w:rPr>
      </w:pPr>
      <w:r>
        <w:rPr>
          <w:rFonts w:ascii="Century Gothic" w:hAnsi="Century Gothic"/>
          <w:sz w:val="20"/>
          <w:szCs w:val="20"/>
        </w:rPr>
        <w:pict>
          <v:rect id="_x0000_i1034" style="width:0;height:1.5pt" o:hralign="center" o:hrstd="t" o:hr="t" fillcolor="gray" stroked="f"/>
        </w:pict>
      </w:r>
    </w:p>
    <w:p w:rsidR="00942062" w:rsidRPr="00684CCD" w:rsidRDefault="00942062" w:rsidP="00684CCD">
      <w:pPr>
        <w:spacing w:after="0" w:line="240" w:lineRule="auto"/>
        <w:jc w:val="both"/>
        <w:rPr>
          <w:rFonts w:ascii="Century Gothic" w:hAnsi="Century Gothic"/>
          <w:sz w:val="20"/>
          <w:szCs w:val="20"/>
        </w:rPr>
      </w:pPr>
    </w:p>
    <w:p w:rsidR="00684CE8" w:rsidRPr="00684CCD" w:rsidRDefault="000D3287" w:rsidP="00684CCD">
      <w:pPr>
        <w:spacing w:after="0" w:line="240" w:lineRule="auto"/>
        <w:jc w:val="both"/>
        <w:rPr>
          <w:rFonts w:ascii="Century Gothic" w:hAnsi="Century Gothic"/>
          <w:sz w:val="20"/>
          <w:szCs w:val="20"/>
        </w:rPr>
      </w:pPr>
      <w:r>
        <w:rPr>
          <w:rFonts w:ascii="Century Gothic" w:hAnsi="Century Gothic"/>
          <w:sz w:val="20"/>
          <w:szCs w:val="20"/>
        </w:rPr>
        <w:t>19</w:t>
      </w:r>
      <w:r w:rsidR="00087F4D" w:rsidRPr="00684CCD">
        <w:rPr>
          <w:rFonts w:ascii="Century Gothic" w:hAnsi="Century Gothic"/>
          <w:sz w:val="20"/>
          <w:szCs w:val="20"/>
        </w:rPr>
        <w:t xml:space="preserve">. </w:t>
      </w:r>
      <w:r w:rsidR="00684CE8" w:rsidRPr="00684CCD">
        <w:rPr>
          <w:rFonts w:ascii="Century Gothic" w:hAnsi="Century Gothic"/>
          <w:sz w:val="20"/>
          <w:szCs w:val="20"/>
        </w:rPr>
        <w:t>Dans le monde, une année supplémentaire à l’école accroît le revenu des femmes de quel pourcentage ?</w:t>
      </w:r>
    </w:p>
    <w:p w:rsidR="008242F7" w:rsidRPr="00684CCD" w:rsidRDefault="008242F7" w:rsidP="00684CCD">
      <w:pPr>
        <w:pStyle w:val="Paragraphedeliste"/>
        <w:spacing w:after="0" w:line="240" w:lineRule="auto"/>
        <w:ind w:left="0"/>
        <w:jc w:val="both"/>
        <w:rPr>
          <w:rFonts w:ascii="Century Gothic" w:hAnsi="Century Gothic"/>
          <w:sz w:val="20"/>
          <w:szCs w:val="20"/>
        </w:rPr>
      </w:pPr>
    </w:p>
    <w:p w:rsidR="00573DD7" w:rsidRPr="00684CCD" w:rsidRDefault="0048358E"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w:t>
      </w:r>
      <w:r w:rsidR="00EC1DB9" w:rsidRPr="00684CCD">
        <w:rPr>
          <w:rFonts w:ascii="Century Gothic" w:hAnsi="Century Gothic"/>
          <w:sz w:val="20"/>
          <w:szCs w:val="20"/>
        </w:rPr>
        <w:t xml:space="preserve">1 à </w:t>
      </w:r>
      <w:r w:rsidR="004229AE" w:rsidRPr="00684CCD">
        <w:rPr>
          <w:rFonts w:ascii="Century Gothic" w:hAnsi="Century Gothic"/>
          <w:sz w:val="20"/>
          <w:szCs w:val="20"/>
        </w:rPr>
        <w:t>5 </w:t>
      </w:r>
      <w:r w:rsidR="00EC1DB9" w:rsidRPr="00684CCD">
        <w:rPr>
          <w:rFonts w:ascii="Century Gothic" w:hAnsi="Century Gothic"/>
          <w:sz w:val="20"/>
          <w:szCs w:val="20"/>
        </w:rPr>
        <w:t xml:space="preserve">% </w:t>
      </w:r>
      <w:r w:rsidRPr="00684CCD">
        <w:rPr>
          <w:rFonts w:ascii="Century Gothic" w:hAnsi="Century Gothic"/>
          <w:sz w:val="20"/>
          <w:szCs w:val="20"/>
        </w:rPr>
        <w:t xml:space="preserve"> </w:t>
      </w:r>
    </w:p>
    <w:p w:rsidR="00573DD7" w:rsidRPr="00684CCD" w:rsidRDefault="0048358E"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w:t>
      </w:r>
      <w:r w:rsidR="00EC1DB9" w:rsidRPr="00684CCD">
        <w:rPr>
          <w:rFonts w:ascii="Century Gothic" w:hAnsi="Century Gothic"/>
          <w:sz w:val="20"/>
          <w:szCs w:val="20"/>
        </w:rPr>
        <w:t xml:space="preserve">5 à </w:t>
      </w:r>
      <w:r w:rsidR="004229AE" w:rsidRPr="00684CCD">
        <w:rPr>
          <w:rFonts w:ascii="Century Gothic" w:hAnsi="Century Gothic"/>
          <w:sz w:val="20"/>
          <w:szCs w:val="20"/>
        </w:rPr>
        <w:t>10 </w:t>
      </w:r>
      <w:r w:rsidR="00EC1DB9" w:rsidRPr="00684CCD">
        <w:rPr>
          <w:rFonts w:ascii="Century Gothic" w:hAnsi="Century Gothic"/>
          <w:sz w:val="20"/>
          <w:szCs w:val="20"/>
        </w:rPr>
        <w:t xml:space="preserve">% </w:t>
      </w:r>
      <w:r w:rsidRPr="00684CCD">
        <w:rPr>
          <w:rFonts w:ascii="Century Gothic" w:hAnsi="Century Gothic"/>
          <w:sz w:val="20"/>
          <w:szCs w:val="20"/>
        </w:rPr>
        <w:t xml:space="preserve"> </w:t>
      </w:r>
    </w:p>
    <w:p w:rsidR="008242F7" w:rsidRPr="00684CCD" w:rsidRDefault="0048358E" w:rsidP="00684CCD">
      <w:pPr>
        <w:pStyle w:val="Paragraphedeliste"/>
        <w:spacing w:after="0" w:line="240" w:lineRule="auto"/>
        <w:ind w:left="708"/>
        <w:jc w:val="both"/>
        <w:rPr>
          <w:rFonts w:ascii="Century Gothic" w:hAnsi="Century Gothic"/>
          <w:b/>
          <w:sz w:val="20"/>
          <w:szCs w:val="20"/>
        </w:rPr>
      </w:pPr>
      <w:r w:rsidRPr="00684CCD">
        <w:rPr>
          <w:rFonts w:ascii="Century Gothic" w:hAnsi="Century Gothic"/>
          <w:b/>
          <w:sz w:val="20"/>
          <w:szCs w:val="20"/>
        </w:rPr>
        <w:t xml:space="preserve">c) </w:t>
      </w:r>
      <w:r w:rsidR="00EC1DB9" w:rsidRPr="00684CCD">
        <w:rPr>
          <w:rFonts w:ascii="Century Gothic" w:hAnsi="Century Gothic"/>
          <w:b/>
          <w:sz w:val="20"/>
          <w:szCs w:val="20"/>
        </w:rPr>
        <w:t xml:space="preserve">10 à </w:t>
      </w:r>
      <w:r w:rsidR="004229AE" w:rsidRPr="00684CCD">
        <w:rPr>
          <w:rFonts w:ascii="Century Gothic" w:hAnsi="Century Gothic"/>
          <w:b/>
          <w:sz w:val="20"/>
          <w:szCs w:val="20"/>
        </w:rPr>
        <w:t>20 </w:t>
      </w:r>
      <w:r w:rsidR="00EC1DB9" w:rsidRPr="00684CCD">
        <w:rPr>
          <w:rFonts w:ascii="Century Gothic" w:hAnsi="Century Gothic"/>
          <w:b/>
          <w:sz w:val="20"/>
          <w:szCs w:val="20"/>
        </w:rPr>
        <w:t>%</w:t>
      </w:r>
      <w:r w:rsidRPr="00684CCD">
        <w:rPr>
          <w:rFonts w:ascii="Century Gothic" w:hAnsi="Century Gothic"/>
          <w:b/>
          <w:sz w:val="20"/>
          <w:szCs w:val="20"/>
        </w:rPr>
        <w:t xml:space="preserve"> </w:t>
      </w:r>
    </w:p>
    <w:p w:rsidR="00573DD7" w:rsidRPr="00684CCD" w:rsidRDefault="00573DD7"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d) 30 à </w:t>
      </w:r>
      <w:r w:rsidR="004229AE" w:rsidRPr="00684CCD">
        <w:rPr>
          <w:rFonts w:ascii="Century Gothic" w:hAnsi="Century Gothic"/>
          <w:sz w:val="20"/>
          <w:szCs w:val="20"/>
        </w:rPr>
        <w:t>40 </w:t>
      </w:r>
      <w:r w:rsidRPr="00684CCD">
        <w:rPr>
          <w:rFonts w:ascii="Century Gothic" w:hAnsi="Century Gothic"/>
          <w:sz w:val="20"/>
          <w:szCs w:val="20"/>
        </w:rPr>
        <w:t>%</w:t>
      </w:r>
    </w:p>
    <w:p w:rsidR="00F5579E" w:rsidRPr="00684CCD" w:rsidRDefault="00F5579E" w:rsidP="00684CCD">
      <w:pPr>
        <w:pStyle w:val="Paragraphedeliste"/>
        <w:spacing w:after="0" w:line="240" w:lineRule="auto"/>
        <w:ind w:left="0"/>
        <w:jc w:val="both"/>
        <w:rPr>
          <w:rFonts w:ascii="Century Gothic" w:hAnsi="Century Gothic"/>
          <w:sz w:val="20"/>
          <w:szCs w:val="20"/>
        </w:rPr>
      </w:pPr>
    </w:p>
    <w:p w:rsidR="00F5579E"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w:t>
      </w:r>
      <w:r w:rsidR="00F5579E" w:rsidRPr="00684CCD">
        <w:rPr>
          <w:rFonts w:ascii="Century Gothic" w:hAnsi="Century Gothic"/>
          <w:sz w:val="20"/>
          <w:szCs w:val="20"/>
        </w:rPr>
        <w:t xml:space="preserve"> Selon l’UNESCO, chaque année de scolarité supplémentaire de la mère réduit aussi la probabilité de mortalité infantile de 5% à 10%.</w:t>
      </w:r>
    </w:p>
    <w:p w:rsidR="00942062" w:rsidRPr="00684CCD" w:rsidRDefault="00942062" w:rsidP="00684CCD">
      <w:pPr>
        <w:spacing w:after="0" w:line="240" w:lineRule="auto"/>
        <w:jc w:val="both"/>
        <w:rPr>
          <w:rFonts w:ascii="Century Gothic" w:hAnsi="Century Gothic"/>
          <w:sz w:val="20"/>
          <w:szCs w:val="20"/>
        </w:rPr>
      </w:pPr>
    </w:p>
    <w:p w:rsidR="00F5579E" w:rsidRPr="00684CCD" w:rsidRDefault="00942062" w:rsidP="00684CCD">
      <w:pPr>
        <w:spacing w:after="0" w:line="240" w:lineRule="auto"/>
        <w:jc w:val="both"/>
        <w:rPr>
          <w:rFonts w:ascii="Century Gothic" w:hAnsi="Century Gothic"/>
          <w:sz w:val="20"/>
          <w:szCs w:val="20"/>
          <w:lang w:val="en-CA"/>
        </w:rPr>
      </w:pPr>
      <w:r w:rsidRPr="00684CCD">
        <w:rPr>
          <w:rFonts w:ascii="Century Gothic" w:hAnsi="Century Gothic"/>
          <w:sz w:val="20"/>
          <w:szCs w:val="20"/>
          <w:lang w:val="en-CA"/>
        </w:rPr>
        <w:t>Sources :</w:t>
      </w:r>
      <w:r w:rsidR="00EC1DB9" w:rsidRPr="00684CCD">
        <w:rPr>
          <w:rFonts w:ascii="Century Gothic" w:hAnsi="Century Gothic"/>
          <w:sz w:val="20"/>
          <w:szCs w:val="20"/>
          <w:lang w:val="en-CA"/>
        </w:rPr>
        <w:t xml:space="preserve"> </w:t>
      </w:r>
    </w:p>
    <w:p w:rsidR="00F5579E" w:rsidRPr="00684CCD" w:rsidRDefault="00EC1DB9" w:rsidP="00684CCD">
      <w:pPr>
        <w:spacing w:after="0" w:line="240" w:lineRule="auto"/>
        <w:jc w:val="both"/>
        <w:rPr>
          <w:rFonts w:ascii="Century Gothic" w:hAnsi="Century Gothic"/>
          <w:sz w:val="20"/>
          <w:szCs w:val="20"/>
        </w:rPr>
      </w:pPr>
      <w:r w:rsidRPr="00684CCD">
        <w:rPr>
          <w:rFonts w:ascii="Century Gothic" w:hAnsi="Century Gothic"/>
          <w:sz w:val="20"/>
          <w:szCs w:val="20"/>
          <w:lang w:val="en-CA"/>
        </w:rPr>
        <w:t>Pla</w:t>
      </w:r>
      <w:r w:rsidR="00F5579E" w:rsidRPr="00684CCD">
        <w:rPr>
          <w:rFonts w:ascii="Century Gothic" w:hAnsi="Century Gothic"/>
          <w:sz w:val="20"/>
          <w:szCs w:val="20"/>
          <w:lang w:val="en-CA"/>
        </w:rPr>
        <w:t xml:space="preserve">n. 2009. </w:t>
      </w:r>
      <w:r w:rsidRPr="00684CCD">
        <w:rPr>
          <w:rFonts w:ascii="Century Gothic" w:hAnsi="Century Gothic"/>
          <w:sz w:val="20"/>
          <w:szCs w:val="20"/>
          <w:lang w:val="en-CA"/>
        </w:rPr>
        <w:t>Because I am a girl</w:t>
      </w:r>
      <w:r w:rsidR="00F12FC0" w:rsidRPr="00684CCD">
        <w:rPr>
          <w:rFonts w:ascii="Century Gothic" w:hAnsi="Century Gothic"/>
          <w:sz w:val="20"/>
          <w:szCs w:val="20"/>
          <w:lang w:val="en-CA"/>
        </w:rPr>
        <w:t xml:space="preserve">. </w:t>
      </w:r>
      <w:r w:rsidRPr="00684CCD">
        <w:rPr>
          <w:rFonts w:ascii="Century Gothic" w:hAnsi="Century Gothic"/>
          <w:sz w:val="20"/>
          <w:szCs w:val="20"/>
          <w:lang w:val="en-CA"/>
        </w:rPr>
        <w:t xml:space="preserve">The State of the Wolrd’s Girls in 2009. </w:t>
      </w:r>
      <w:r w:rsidR="00F12FC0" w:rsidRPr="00684CCD">
        <w:rPr>
          <w:rFonts w:ascii="Century Gothic" w:hAnsi="Century Gothic"/>
          <w:sz w:val="20"/>
          <w:szCs w:val="20"/>
        </w:rPr>
        <w:t xml:space="preserve">En ligne: </w:t>
      </w:r>
      <w:hyperlink r:id="rId39" w:history="1">
        <w:r w:rsidR="00F12FC0" w:rsidRPr="00684CCD">
          <w:rPr>
            <w:rStyle w:val="Lienhypertexte"/>
            <w:rFonts w:ascii="Century Gothic" w:hAnsi="Century Gothic"/>
            <w:sz w:val="20"/>
            <w:szCs w:val="20"/>
          </w:rPr>
          <w:t>http://www.ungei.org/resources/files/BIAAG_Summary_ENGLISH_lo_resolution.pdf</w:t>
        </w:r>
      </w:hyperlink>
      <w:r w:rsidR="00F12FC0" w:rsidRPr="00684CCD">
        <w:rPr>
          <w:rFonts w:ascii="Century Gothic" w:hAnsi="Century Gothic"/>
          <w:sz w:val="20"/>
          <w:szCs w:val="20"/>
        </w:rPr>
        <w:t xml:space="preserve"> </w:t>
      </w:r>
    </w:p>
    <w:p w:rsidR="00942062" w:rsidRPr="00684CCD" w:rsidRDefault="00942062" w:rsidP="00684CCD">
      <w:pPr>
        <w:spacing w:after="0" w:line="240" w:lineRule="auto"/>
        <w:jc w:val="both"/>
        <w:rPr>
          <w:rFonts w:ascii="Century Gothic" w:hAnsi="Century Gothic"/>
          <w:sz w:val="20"/>
          <w:szCs w:val="20"/>
        </w:rPr>
      </w:pPr>
    </w:p>
    <w:p w:rsidR="008242F7" w:rsidRPr="00684CCD" w:rsidRDefault="00F5579E"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Partenariat mondial pour l’éducation. Les bienfaits de l’éducation. En ligne. </w:t>
      </w:r>
      <w:hyperlink r:id="rId40" w:history="1">
        <w:r w:rsidR="00942062" w:rsidRPr="00684CCD">
          <w:rPr>
            <w:rStyle w:val="Lienhypertexte"/>
            <w:rFonts w:ascii="Century Gothic" w:hAnsi="Century Gothic"/>
            <w:sz w:val="20"/>
            <w:szCs w:val="20"/>
          </w:rPr>
          <w:t>http://www.globalpartnership.org/fr/education/the-benefits-of-education</w:t>
        </w:r>
      </w:hyperlink>
      <w:r w:rsidR="00942062" w:rsidRPr="00684CCD">
        <w:rPr>
          <w:rFonts w:ascii="Century Gothic" w:hAnsi="Century Gothic"/>
          <w:sz w:val="20"/>
          <w:szCs w:val="20"/>
        </w:rPr>
        <w:t xml:space="preserve"> </w:t>
      </w:r>
    </w:p>
    <w:p w:rsidR="00E26344" w:rsidRPr="00684CCD" w:rsidRDefault="00E26344" w:rsidP="00684CCD">
      <w:pPr>
        <w:spacing w:after="0" w:line="240" w:lineRule="auto"/>
        <w:jc w:val="both"/>
        <w:rPr>
          <w:rFonts w:ascii="Century Gothic" w:hAnsi="Century Gothic"/>
          <w:sz w:val="20"/>
          <w:szCs w:val="20"/>
        </w:rPr>
      </w:pPr>
    </w:p>
    <w:p w:rsidR="00684CE8" w:rsidRPr="00684CCD" w:rsidRDefault="00942062" w:rsidP="00684CCD">
      <w:pPr>
        <w:spacing w:after="0" w:line="240" w:lineRule="auto"/>
        <w:jc w:val="both"/>
        <w:rPr>
          <w:rFonts w:ascii="Century Gothic" w:hAnsi="Century Gothic"/>
          <w:i/>
          <w:sz w:val="20"/>
          <w:szCs w:val="20"/>
          <w:u w:val="single"/>
        </w:rPr>
      </w:pPr>
      <w:r w:rsidRPr="00684CCD">
        <w:rPr>
          <w:rFonts w:ascii="Century Gothic" w:hAnsi="Century Gothic"/>
          <w:i/>
          <w:sz w:val="20"/>
          <w:szCs w:val="20"/>
          <w:u w:val="single"/>
        </w:rPr>
        <w:br w:type="page"/>
      </w:r>
      <w:r w:rsidR="00AF15C4" w:rsidRPr="00684CCD">
        <w:rPr>
          <w:rFonts w:ascii="Century Gothic" w:hAnsi="Century Gothic"/>
          <w:i/>
          <w:sz w:val="20"/>
          <w:szCs w:val="20"/>
          <w:u w:val="single"/>
        </w:rPr>
        <w:lastRenderedPageBreak/>
        <w:t>Autonomie économique des femmes</w:t>
      </w:r>
    </w:p>
    <w:p w:rsidR="000D3287" w:rsidRDefault="000D3287" w:rsidP="00684CCD">
      <w:pPr>
        <w:spacing w:after="0" w:line="240" w:lineRule="auto"/>
        <w:jc w:val="both"/>
        <w:rPr>
          <w:rFonts w:ascii="Century Gothic" w:hAnsi="Century Gothic"/>
          <w:sz w:val="20"/>
          <w:szCs w:val="20"/>
        </w:rPr>
      </w:pPr>
    </w:p>
    <w:p w:rsidR="00684CE8" w:rsidRPr="00684CCD" w:rsidRDefault="00367E1A" w:rsidP="00684CCD">
      <w:pPr>
        <w:spacing w:after="0" w:line="240" w:lineRule="auto"/>
        <w:jc w:val="both"/>
        <w:rPr>
          <w:rFonts w:ascii="Century Gothic" w:hAnsi="Century Gothic"/>
          <w:sz w:val="20"/>
          <w:szCs w:val="20"/>
        </w:rPr>
      </w:pPr>
      <w:r w:rsidRPr="00684CCD">
        <w:rPr>
          <w:rFonts w:ascii="Century Gothic" w:hAnsi="Century Gothic"/>
          <w:sz w:val="20"/>
          <w:szCs w:val="20"/>
        </w:rPr>
        <w:t>2</w:t>
      </w:r>
      <w:r w:rsidR="000D3287">
        <w:rPr>
          <w:rFonts w:ascii="Century Gothic" w:hAnsi="Century Gothic"/>
          <w:sz w:val="20"/>
          <w:szCs w:val="20"/>
        </w:rPr>
        <w:t>0</w:t>
      </w:r>
      <w:r w:rsidR="00087F4D" w:rsidRPr="00684CCD">
        <w:rPr>
          <w:rFonts w:ascii="Century Gothic" w:hAnsi="Century Gothic"/>
          <w:sz w:val="20"/>
          <w:szCs w:val="20"/>
        </w:rPr>
        <w:t xml:space="preserve">. </w:t>
      </w:r>
      <w:r w:rsidR="00AF15C4" w:rsidRPr="00684CCD">
        <w:rPr>
          <w:rFonts w:ascii="Century Gothic" w:hAnsi="Century Gothic"/>
          <w:sz w:val="20"/>
          <w:szCs w:val="20"/>
        </w:rPr>
        <w:t xml:space="preserve">Parmi les personnes </w:t>
      </w:r>
      <w:r w:rsidR="00143F29" w:rsidRPr="00684CCD">
        <w:rPr>
          <w:rFonts w:ascii="Century Gothic" w:hAnsi="Century Gothic"/>
          <w:sz w:val="20"/>
          <w:szCs w:val="20"/>
        </w:rPr>
        <w:t>pauvres dans le monde</w:t>
      </w:r>
      <w:r w:rsidR="00CD21FC" w:rsidRPr="00684CCD">
        <w:rPr>
          <w:rFonts w:ascii="Century Gothic" w:hAnsi="Century Gothic"/>
          <w:sz w:val="20"/>
          <w:szCs w:val="20"/>
        </w:rPr>
        <w:t>,</w:t>
      </w:r>
      <w:r w:rsidR="00143F29" w:rsidRPr="00684CCD">
        <w:rPr>
          <w:rFonts w:ascii="Century Gothic" w:hAnsi="Century Gothic"/>
          <w:sz w:val="20"/>
          <w:szCs w:val="20"/>
        </w:rPr>
        <w:t xml:space="preserve"> quel </w:t>
      </w:r>
      <w:r w:rsidR="00CD21FC" w:rsidRPr="00684CCD">
        <w:rPr>
          <w:rFonts w:ascii="Century Gothic" w:hAnsi="Century Gothic"/>
          <w:sz w:val="20"/>
          <w:szCs w:val="20"/>
        </w:rPr>
        <w:t>est le pourcentage de</w:t>
      </w:r>
      <w:r w:rsidR="00143F29" w:rsidRPr="00684CCD">
        <w:rPr>
          <w:rFonts w:ascii="Century Gothic" w:hAnsi="Century Gothic"/>
          <w:sz w:val="20"/>
          <w:szCs w:val="20"/>
        </w:rPr>
        <w:t xml:space="preserve"> femmes? </w:t>
      </w:r>
    </w:p>
    <w:p w:rsidR="000E312D" w:rsidRPr="00684CCD" w:rsidRDefault="000E312D" w:rsidP="00684CCD">
      <w:pPr>
        <w:pStyle w:val="Paragraphedeliste"/>
        <w:spacing w:after="0" w:line="240" w:lineRule="auto"/>
        <w:ind w:left="0"/>
        <w:jc w:val="both"/>
        <w:rPr>
          <w:rFonts w:ascii="Century Gothic" w:hAnsi="Century Gothic"/>
          <w:sz w:val="20"/>
          <w:szCs w:val="20"/>
        </w:rPr>
      </w:pPr>
    </w:p>
    <w:p w:rsidR="00EC04EE" w:rsidRPr="00684CCD" w:rsidRDefault="00E43732"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w:t>
      </w:r>
      <w:r w:rsidR="00CD21FC" w:rsidRPr="00684CCD">
        <w:rPr>
          <w:rFonts w:ascii="Century Gothic" w:hAnsi="Century Gothic"/>
          <w:sz w:val="20"/>
          <w:szCs w:val="20"/>
        </w:rPr>
        <w:t>20</w:t>
      </w:r>
      <w:r w:rsidR="0020475D" w:rsidRPr="00684CCD">
        <w:rPr>
          <w:rFonts w:ascii="Century Gothic" w:hAnsi="Century Gothic"/>
          <w:sz w:val="20"/>
          <w:szCs w:val="20"/>
        </w:rPr>
        <w:t xml:space="preserve"> </w:t>
      </w:r>
      <w:r w:rsidR="00EC04EE" w:rsidRPr="00684CCD">
        <w:rPr>
          <w:rFonts w:ascii="Century Gothic" w:hAnsi="Century Gothic"/>
          <w:sz w:val="20"/>
          <w:szCs w:val="20"/>
        </w:rPr>
        <w:t>%</w:t>
      </w:r>
    </w:p>
    <w:p w:rsidR="00EC04EE" w:rsidRPr="00684CCD" w:rsidRDefault="00EC04EE"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w:t>
      </w:r>
      <w:r w:rsidR="00CD21FC" w:rsidRPr="00684CCD">
        <w:rPr>
          <w:rFonts w:ascii="Century Gothic" w:hAnsi="Century Gothic"/>
          <w:sz w:val="20"/>
          <w:szCs w:val="20"/>
        </w:rPr>
        <w:t>50</w:t>
      </w:r>
      <w:r w:rsidR="0020475D" w:rsidRPr="00684CCD">
        <w:rPr>
          <w:rFonts w:ascii="Century Gothic" w:hAnsi="Century Gothic"/>
          <w:sz w:val="20"/>
          <w:szCs w:val="20"/>
        </w:rPr>
        <w:t xml:space="preserve"> </w:t>
      </w:r>
      <w:r w:rsidR="00732196" w:rsidRPr="00684CCD">
        <w:rPr>
          <w:rFonts w:ascii="Century Gothic" w:hAnsi="Century Gothic"/>
          <w:sz w:val="20"/>
          <w:szCs w:val="20"/>
        </w:rPr>
        <w:t xml:space="preserve">% </w:t>
      </w:r>
    </w:p>
    <w:p w:rsidR="00EC04EE" w:rsidRPr="00684CCD" w:rsidRDefault="00EC04EE"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c</w:t>
      </w:r>
      <w:r w:rsidR="00E43732" w:rsidRPr="00684CCD">
        <w:rPr>
          <w:rFonts w:ascii="Century Gothic" w:hAnsi="Century Gothic"/>
          <w:sz w:val="20"/>
          <w:szCs w:val="20"/>
        </w:rPr>
        <w:t>)</w:t>
      </w:r>
      <w:r w:rsidR="00732196" w:rsidRPr="00684CCD">
        <w:rPr>
          <w:rFonts w:ascii="Century Gothic" w:hAnsi="Century Gothic"/>
          <w:sz w:val="20"/>
          <w:szCs w:val="20"/>
        </w:rPr>
        <w:t xml:space="preserve"> </w:t>
      </w:r>
      <w:r w:rsidR="00CD21FC" w:rsidRPr="00684CCD">
        <w:rPr>
          <w:rFonts w:ascii="Century Gothic" w:hAnsi="Century Gothic"/>
          <w:b/>
          <w:sz w:val="20"/>
          <w:szCs w:val="20"/>
        </w:rPr>
        <w:t>70</w:t>
      </w:r>
      <w:r w:rsidR="0020475D" w:rsidRPr="00684CCD">
        <w:rPr>
          <w:rFonts w:ascii="Century Gothic" w:hAnsi="Century Gothic"/>
          <w:b/>
          <w:sz w:val="20"/>
          <w:szCs w:val="20"/>
        </w:rPr>
        <w:t xml:space="preserve"> </w:t>
      </w:r>
      <w:r w:rsidR="00732196" w:rsidRPr="00684CCD">
        <w:rPr>
          <w:rFonts w:ascii="Century Gothic" w:hAnsi="Century Gothic"/>
          <w:b/>
          <w:sz w:val="20"/>
          <w:szCs w:val="20"/>
        </w:rPr>
        <w:t>%</w:t>
      </w:r>
      <w:r w:rsidR="00732196" w:rsidRPr="00684CCD">
        <w:rPr>
          <w:rFonts w:ascii="Century Gothic" w:hAnsi="Century Gothic"/>
          <w:sz w:val="20"/>
          <w:szCs w:val="20"/>
        </w:rPr>
        <w:t xml:space="preserve"> </w:t>
      </w:r>
    </w:p>
    <w:p w:rsidR="008242F7" w:rsidRPr="00684CCD" w:rsidRDefault="00EC04EE"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d</w:t>
      </w:r>
      <w:r w:rsidR="00E43732" w:rsidRPr="00684CCD">
        <w:rPr>
          <w:rFonts w:ascii="Century Gothic" w:hAnsi="Century Gothic"/>
          <w:sz w:val="20"/>
          <w:szCs w:val="20"/>
        </w:rPr>
        <w:t xml:space="preserve">) </w:t>
      </w:r>
      <w:r w:rsidR="00CD21FC" w:rsidRPr="00684CCD">
        <w:rPr>
          <w:rFonts w:ascii="Century Gothic" w:hAnsi="Century Gothic"/>
          <w:sz w:val="20"/>
          <w:szCs w:val="20"/>
        </w:rPr>
        <w:t>80</w:t>
      </w:r>
      <w:r w:rsidR="0020475D" w:rsidRPr="00684CCD">
        <w:rPr>
          <w:rFonts w:ascii="Century Gothic" w:hAnsi="Century Gothic"/>
          <w:sz w:val="20"/>
          <w:szCs w:val="20"/>
        </w:rPr>
        <w:t xml:space="preserve"> </w:t>
      </w:r>
      <w:r w:rsidR="00732196" w:rsidRPr="00684CCD">
        <w:rPr>
          <w:rFonts w:ascii="Century Gothic" w:hAnsi="Century Gothic"/>
          <w:sz w:val="20"/>
          <w:szCs w:val="20"/>
        </w:rPr>
        <w:t>%</w:t>
      </w:r>
    </w:p>
    <w:p w:rsidR="00942062" w:rsidRPr="00684CCD" w:rsidRDefault="00942062" w:rsidP="00684CCD">
      <w:pPr>
        <w:pStyle w:val="Paragraphedeliste"/>
        <w:spacing w:after="0" w:line="240" w:lineRule="auto"/>
        <w:ind w:left="0"/>
        <w:jc w:val="both"/>
        <w:rPr>
          <w:rFonts w:ascii="Century Gothic" w:hAnsi="Century Gothic"/>
          <w:sz w:val="20"/>
          <w:szCs w:val="20"/>
        </w:rPr>
      </w:pPr>
    </w:p>
    <w:p w:rsidR="00942062" w:rsidRPr="00684CCD" w:rsidRDefault="00942062"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w:t>
      </w:r>
      <w:r w:rsidR="00671280" w:rsidRPr="00684CCD">
        <w:rPr>
          <w:rFonts w:ascii="Century Gothic" w:hAnsi="Century Gothic"/>
          <w:sz w:val="20"/>
          <w:szCs w:val="20"/>
        </w:rPr>
        <w:t xml:space="preserve"> Selon les rapports des Nations Unies, 70% des personnes pauvres dans le monde sont des femmes, et  la  majorité  des  1,5  milliard  de  personnes  extrêmement  pauvres  vivant  avec moins d’un dollar par jour dans le monde sont des femmes.</w:t>
      </w:r>
    </w:p>
    <w:p w:rsidR="00942062" w:rsidRPr="00684CCD" w:rsidRDefault="00942062" w:rsidP="00684CCD">
      <w:pPr>
        <w:pStyle w:val="Paragraphedeliste"/>
        <w:spacing w:after="0" w:line="240" w:lineRule="auto"/>
        <w:ind w:left="0"/>
        <w:jc w:val="both"/>
        <w:rPr>
          <w:rFonts w:ascii="Century Gothic" w:hAnsi="Century Gothic"/>
          <w:sz w:val="20"/>
          <w:szCs w:val="20"/>
        </w:rPr>
      </w:pPr>
    </w:p>
    <w:p w:rsidR="00942062" w:rsidRPr="00684CCD" w:rsidRDefault="008242F7" w:rsidP="000D3287">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Source :</w:t>
      </w:r>
      <w:r w:rsidR="00CD21FC" w:rsidRPr="00684CCD">
        <w:rPr>
          <w:rFonts w:ascii="Century Gothic" w:hAnsi="Century Gothic"/>
          <w:sz w:val="20"/>
          <w:szCs w:val="20"/>
        </w:rPr>
        <w:t xml:space="preserve"> UNESCO. 2015. Le rôle des femmes dans la lutte contre la pauvreté. En ligne : </w:t>
      </w:r>
      <w:hyperlink r:id="rId41" w:history="1">
        <w:r w:rsidR="00CD21FC" w:rsidRPr="00684CCD">
          <w:rPr>
            <w:rStyle w:val="Lienhypertexte"/>
            <w:rFonts w:ascii="Century Gothic" w:hAnsi="Century Gothic"/>
            <w:sz w:val="20"/>
            <w:szCs w:val="20"/>
          </w:rPr>
          <w:t>http://www.unesco.org/new/fileadmin/MULTIMEDIA/HQ/ICE/PDF/Forum_NGO_Femmes_Note_conceptuelle_FR.pdf</w:t>
        </w:r>
      </w:hyperlink>
      <w:r w:rsidR="00CD21FC" w:rsidRPr="00684CCD">
        <w:rPr>
          <w:rFonts w:ascii="Century Gothic" w:hAnsi="Century Gothic"/>
          <w:sz w:val="20"/>
          <w:szCs w:val="20"/>
        </w:rPr>
        <w:t xml:space="preserve"> </w:t>
      </w:r>
    </w:p>
    <w:p w:rsidR="00E043B7" w:rsidRPr="00684CCD" w:rsidRDefault="002936EB" w:rsidP="00684CCD">
      <w:pPr>
        <w:spacing w:after="0" w:line="240" w:lineRule="auto"/>
        <w:jc w:val="both"/>
        <w:rPr>
          <w:rFonts w:ascii="Century Gothic" w:hAnsi="Century Gothic"/>
          <w:sz w:val="20"/>
          <w:szCs w:val="20"/>
        </w:rPr>
      </w:pPr>
      <w:r>
        <w:rPr>
          <w:rFonts w:ascii="Century Gothic" w:hAnsi="Century Gothic"/>
          <w:sz w:val="20"/>
          <w:szCs w:val="20"/>
        </w:rPr>
        <w:pict>
          <v:rect id="_x0000_i1035" style="width:0;height:1.5pt" o:hralign="center" o:hrstd="t" o:hr="t" fillcolor="gray" stroked="f"/>
        </w:pict>
      </w:r>
    </w:p>
    <w:p w:rsidR="000D3287" w:rsidRDefault="000D3287" w:rsidP="00684CCD">
      <w:pPr>
        <w:spacing w:after="0" w:line="240" w:lineRule="auto"/>
        <w:jc w:val="both"/>
        <w:rPr>
          <w:rFonts w:ascii="Century Gothic" w:hAnsi="Century Gothic"/>
          <w:sz w:val="20"/>
          <w:szCs w:val="20"/>
        </w:rPr>
      </w:pPr>
    </w:p>
    <w:p w:rsidR="00E043B7" w:rsidRPr="00684CCD" w:rsidRDefault="00367E1A" w:rsidP="00684CCD">
      <w:pPr>
        <w:spacing w:after="0" w:line="240" w:lineRule="auto"/>
        <w:jc w:val="both"/>
        <w:rPr>
          <w:rFonts w:ascii="Century Gothic" w:hAnsi="Century Gothic"/>
          <w:sz w:val="20"/>
          <w:szCs w:val="20"/>
        </w:rPr>
      </w:pPr>
      <w:r w:rsidRPr="00684CCD">
        <w:rPr>
          <w:rFonts w:ascii="Century Gothic" w:hAnsi="Century Gothic"/>
          <w:sz w:val="20"/>
          <w:szCs w:val="20"/>
        </w:rPr>
        <w:t>2</w:t>
      </w:r>
      <w:r w:rsidR="000D3287">
        <w:rPr>
          <w:rFonts w:ascii="Century Gothic" w:hAnsi="Century Gothic"/>
          <w:sz w:val="20"/>
          <w:szCs w:val="20"/>
        </w:rPr>
        <w:t>1</w:t>
      </w:r>
      <w:r w:rsidR="00087F4D" w:rsidRPr="00684CCD">
        <w:rPr>
          <w:rFonts w:ascii="Century Gothic" w:hAnsi="Century Gothic"/>
          <w:sz w:val="20"/>
          <w:szCs w:val="20"/>
        </w:rPr>
        <w:t xml:space="preserve">. </w:t>
      </w:r>
      <w:r w:rsidR="00043EB7" w:rsidRPr="00684CCD">
        <w:rPr>
          <w:rFonts w:ascii="Century Gothic" w:hAnsi="Century Gothic"/>
          <w:sz w:val="20"/>
          <w:szCs w:val="20"/>
        </w:rPr>
        <w:t>Les femmes possèdent quel pourcentage des terres dans le monde?</w:t>
      </w:r>
    </w:p>
    <w:p w:rsidR="008242F7" w:rsidRPr="00684CCD" w:rsidRDefault="008242F7" w:rsidP="00684CCD">
      <w:pPr>
        <w:pStyle w:val="Paragraphedeliste"/>
        <w:spacing w:after="0" w:line="240" w:lineRule="auto"/>
        <w:ind w:left="0"/>
        <w:jc w:val="both"/>
        <w:rPr>
          <w:rFonts w:ascii="Century Gothic" w:hAnsi="Century Gothic"/>
          <w:sz w:val="20"/>
          <w:szCs w:val="20"/>
        </w:rPr>
      </w:pPr>
    </w:p>
    <w:p w:rsidR="00910F2C" w:rsidRPr="00684CCD" w:rsidRDefault="00E43732" w:rsidP="00684CCD">
      <w:pPr>
        <w:pStyle w:val="Paragraphedeliste"/>
        <w:spacing w:after="0" w:line="240" w:lineRule="auto"/>
        <w:ind w:left="708"/>
        <w:jc w:val="both"/>
        <w:rPr>
          <w:rFonts w:ascii="Century Gothic" w:hAnsi="Century Gothic"/>
          <w:b/>
          <w:sz w:val="20"/>
          <w:szCs w:val="20"/>
        </w:rPr>
      </w:pPr>
      <w:r w:rsidRPr="00684CCD">
        <w:rPr>
          <w:rFonts w:ascii="Century Gothic" w:hAnsi="Century Gothic"/>
          <w:b/>
          <w:sz w:val="20"/>
          <w:szCs w:val="20"/>
        </w:rPr>
        <w:t xml:space="preserve">a) </w:t>
      </w:r>
      <w:r w:rsidR="00043EB7" w:rsidRPr="00684CCD">
        <w:rPr>
          <w:rFonts w:ascii="Century Gothic" w:hAnsi="Century Gothic"/>
          <w:b/>
          <w:sz w:val="20"/>
          <w:szCs w:val="20"/>
        </w:rPr>
        <w:t>2 </w:t>
      </w:r>
      <w:r w:rsidR="000215D0" w:rsidRPr="00684CCD">
        <w:rPr>
          <w:rFonts w:ascii="Century Gothic" w:hAnsi="Century Gothic"/>
          <w:b/>
          <w:sz w:val="20"/>
          <w:szCs w:val="20"/>
        </w:rPr>
        <w:t xml:space="preserve">% </w:t>
      </w:r>
    </w:p>
    <w:p w:rsidR="00910F2C" w:rsidRPr="00684CCD" w:rsidRDefault="00E43732"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w:t>
      </w:r>
      <w:r w:rsidR="004229AE" w:rsidRPr="00684CCD">
        <w:rPr>
          <w:rFonts w:ascii="Century Gothic" w:hAnsi="Century Gothic"/>
          <w:sz w:val="20"/>
          <w:szCs w:val="20"/>
        </w:rPr>
        <w:t>5 </w:t>
      </w:r>
      <w:r w:rsidR="000215D0" w:rsidRPr="00684CCD">
        <w:rPr>
          <w:rFonts w:ascii="Century Gothic" w:hAnsi="Century Gothic"/>
          <w:sz w:val="20"/>
          <w:szCs w:val="20"/>
        </w:rPr>
        <w:t xml:space="preserve">% </w:t>
      </w:r>
    </w:p>
    <w:p w:rsidR="00910F2C" w:rsidRPr="00684CCD" w:rsidRDefault="00E43732"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c) </w:t>
      </w:r>
      <w:r w:rsidR="004229AE" w:rsidRPr="00684CCD">
        <w:rPr>
          <w:rFonts w:ascii="Century Gothic" w:hAnsi="Century Gothic"/>
          <w:sz w:val="20"/>
          <w:szCs w:val="20"/>
        </w:rPr>
        <w:t>10 </w:t>
      </w:r>
      <w:r w:rsidR="000215D0" w:rsidRPr="00684CCD">
        <w:rPr>
          <w:rFonts w:ascii="Century Gothic" w:hAnsi="Century Gothic"/>
          <w:sz w:val="20"/>
          <w:szCs w:val="20"/>
        </w:rPr>
        <w:t>%</w:t>
      </w:r>
      <w:r w:rsidRPr="00684CCD">
        <w:rPr>
          <w:rFonts w:ascii="Century Gothic" w:hAnsi="Century Gothic"/>
          <w:sz w:val="20"/>
          <w:szCs w:val="20"/>
        </w:rPr>
        <w:t xml:space="preserve"> </w:t>
      </w:r>
    </w:p>
    <w:p w:rsidR="008242F7" w:rsidRPr="00684CCD" w:rsidRDefault="00E43732"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d) </w:t>
      </w:r>
      <w:r w:rsidR="004229AE" w:rsidRPr="00684CCD">
        <w:rPr>
          <w:rFonts w:ascii="Century Gothic" w:hAnsi="Century Gothic"/>
          <w:sz w:val="20"/>
          <w:szCs w:val="20"/>
        </w:rPr>
        <w:t>20 </w:t>
      </w:r>
      <w:r w:rsidRPr="00684CCD">
        <w:rPr>
          <w:rFonts w:ascii="Century Gothic" w:hAnsi="Century Gothic"/>
          <w:sz w:val="20"/>
          <w:szCs w:val="20"/>
        </w:rPr>
        <w:t>%</w:t>
      </w:r>
    </w:p>
    <w:p w:rsidR="008242F7" w:rsidRPr="00684CCD" w:rsidRDefault="008242F7" w:rsidP="00684CCD">
      <w:pPr>
        <w:pStyle w:val="Paragraphedeliste"/>
        <w:spacing w:after="0" w:line="240" w:lineRule="auto"/>
        <w:ind w:left="0"/>
        <w:jc w:val="both"/>
        <w:rPr>
          <w:rFonts w:ascii="Century Gothic" w:hAnsi="Century Gothic"/>
          <w:sz w:val="20"/>
          <w:szCs w:val="20"/>
        </w:rPr>
      </w:pPr>
    </w:p>
    <w:p w:rsidR="002D739F" w:rsidRPr="00684CCD" w:rsidRDefault="00942062" w:rsidP="00684CCD">
      <w:pPr>
        <w:pStyle w:val="Paragraphedeliste"/>
        <w:spacing w:after="0" w:line="240" w:lineRule="auto"/>
        <w:ind w:left="0"/>
        <w:jc w:val="both"/>
        <w:rPr>
          <w:rFonts w:ascii="Century Gothic" w:hAnsi="Century Gothic" w:cs="Arial"/>
          <w:color w:val="000000"/>
          <w:sz w:val="20"/>
          <w:szCs w:val="20"/>
          <w:shd w:val="clear" w:color="auto" w:fill="FFFFFF"/>
        </w:rPr>
      </w:pPr>
      <w:r w:rsidRPr="00684CCD">
        <w:rPr>
          <w:rFonts w:ascii="Century Gothic" w:hAnsi="Century Gothic" w:cs="Arial"/>
          <w:color w:val="000000"/>
          <w:sz w:val="20"/>
          <w:szCs w:val="20"/>
          <w:shd w:val="clear" w:color="auto" w:fill="FFFFFF"/>
        </w:rPr>
        <w:t>Commentaires :</w:t>
      </w:r>
      <w:r w:rsidR="00561115" w:rsidRPr="00684CCD">
        <w:rPr>
          <w:rFonts w:ascii="Century Gothic" w:hAnsi="Century Gothic" w:cs="Arial"/>
          <w:color w:val="000000"/>
          <w:sz w:val="20"/>
          <w:szCs w:val="20"/>
          <w:shd w:val="clear" w:color="auto" w:fill="FFFFFF"/>
        </w:rPr>
        <w:t xml:space="preserve"> </w:t>
      </w:r>
      <w:r w:rsidR="00043EB7" w:rsidRPr="00684CCD">
        <w:rPr>
          <w:rFonts w:ascii="Century Gothic" w:hAnsi="Century Gothic" w:cs="Arial"/>
          <w:color w:val="000000"/>
          <w:sz w:val="20"/>
          <w:szCs w:val="20"/>
          <w:shd w:val="clear" w:color="auto" w:fill="FFFFFF"/>
        </w:rPr>
        <w:t>Dans le monde, les femmes effectuent les 2/3 du nombre d’heures de travail et produisent plus de la moitié des aliments, mais elles ne gagnent que 10 % du revenu total, pos</w:t>
      </w:r>
      <w:r w:rsidR="00E116C9" w:rsidRPr="00684CCD">
        <w:rPr>
          <w:rFonts w:ascii="Century Gothic" w:hAnsi="Century Gothic" w:cs="Arial"/>
          <w:color w:val="000000"/>
          <w:sz w:val="20"/>
          <w:szCs w:val="20"/>
          <w:shd w:val="clear" w:color="auto" w:fill="FFFFFF"/>
        </w:rPr>
        <w:t xml:space="preserve">sèdent moins de 2 % des terres et </w:t>
      </w:r>
      <w:r w:rsidR="00043EB7" w:rsidRPr="00684CCD">
        <w:rPr>
          <w:rFonts w:ascii="Century Gothic" w:hAnsi="Century Gothic" w:cs="Arial"/>
          <w:color w:val="000000"/>
          <w:sz w:val="20"/>
          <w:szCs w:val="20"/>
          <w:shd w:val="clear" w:color="auto" w:fill="FFFFFF"/>
        </w:rPr>
        <w:t>reçoivent moins de 5 % des prêts bancaires. Dans les régions les plus pauvres, jusqu’à 70 % des femmes travaillent dans l’agriculture.</w:t>
      </w:r>
    </w:p>
    <w:p w:rsidR="00671280" w:rsidRPr="00684CCD" w:rsidRDefault="00671280" w:rsidP="00684CCD">
      <w:pPr>
        <w:spacing w:after="0" w:line="240" w:lineRule="auto"/>
        <w:jc w:val="both"/>
        <w:rPr>
          <w:rFonts w:ascii="Century Gothic" w:hAnsi="Century Gothic"/>
          <w:i/>
          <w:sz w:val="20"/>
          <w:szCs w:val="20"/>
          <w:u w:val="single"/>
        </w:rPr>
      </w:pPr>
    </w:p>
    <w:p w:rsidR="00671280" w:rsidRPr="00684CCD" w:rsidRDefault="00671280" w:rsidP="00684CCD">
      <w:pPr>
        <w:spacing w:after="0" w:line="240" w:lineRule="auto"/>
        <w:jc w:val="both"/>
        <w:rPr>
          <w:rFonts w:ascii="Century Gothic" w:hAnsi="Century Gothic"/>
          <w:b/>
          <w:sz w:val="20"/>
          <w:szCs w:val="20"/>
        </w:rPr>
      </w:pPr>
      <w:r w:rsidRPr="00684CCD">
        <w:rPr>
          <w:rFonts w:ascii="Century Gothic" w:hAnsi="Century Gothic"/>
          <w:sz w:val="20"/>
          <w:szCs w:val="20"/>
        </w:rPr>
        <w:t>Source :</w:t>
      </w:r>
      <w:r w:rsidR="00E116C9" w:rsidRPr="00684CCD">
        <w:rPr>
          <w:rFonts w:ascii="Century Gothic" w:hAnsi="Century Gothic"/>
          <w:sz w:val="20"/>
          <w:szCs w:val="20"/>
        </w:rPr>
        <w:t xml:space="preserve"> Adéquations. 2015. Chiffres et données sur les inégalités femmes-hommes. En ligne : </w:t>
      </w:r>
      <w:r w:rsidRPr="00684CCD">
        <w:rPr>
          <w:rFonts w:ascii="Century Gothic" w:hAnsi="Century Gothic"/>
          <w:sz w:val="20"/>
          <w:szCs w:val="20"/>
        </w:rPr>
        <w:t xml:space="preserve"> </w:t>
      </w:r>
      <w:hyperlink r:id="rId42" w:history="1">
        <w:r w:rsidRPr="00684CCD">
          <w:rPr>
            <w:rStyle w:val="Lienhypertexte"/>
            <w:rFonts w:ascii="Century Gothic" w:hAnsi="Century Gothic"/>
            <w:sz w:val="20"/>
            <w:szCs w:val="20"/>
          </w:rPr>
          <w:t>http://www.adequations.org/spip.php?article363</w:t>
        </w:r>
      </w:hyperlink>
    </w:p>
    <w:p w:rsidR="00E116C9" w:rsidRPr="00684CCD" w:rsidRDefault="002936EB" w:rsidP="00684CCD">
      <w:pPr>
        <w:spacing w:after="0" w:line="240" w:lineRule="auto"/>
        <w:jc w:val="both"/>
        <w:rPr>
          <w:rFonts w:ascii="Century Gothic" w:hAnsi="Century Gothic"/>
          <w:sz w:val="20"/>
          <w:szCs w:val="20"/>
          <w:u w:val="single"/>
        </w:rPr>
      </w:pPr>
      <w:r>
        <w:rPr>
          <w:rFonts w:ascii="Century Gothic" w:hAnsi="Century Gothic"/>
          <w:sz w:val="20"/>
          <w:szCs w:val="20"/>
        </w:rPr>
        <w:pict>
          <v:rect id="_x0000_i1036" style="width:0;height:1.5pt" o:hralign="center" o:hrstd="t" o:hr="t" fillcolor="gray" stroked="f"/>
        </w:pict>
      </w:r>
    </w:p>
    <w:p w:rsidR="00E116C9" w:rsidRPr="00684CCD" w:rsidRDefault="00E116C9" w:rsidP="00684CCD">
      <w:pPr>
        <w:spacing w:after="0" w:line="240" w:lineRule="auto"/>
        <w:jc w:val="both"/>
        <w:rPr>
          <w:rFonts w:ascii="Century Gothic" w:hAnsi="Century Gothic"/>
          <w:i/>
          <w:sz w:val="20"/>
          <w:szCs w:val="20"/>
          <w:u w:val="single"/>
        </w:rPr>
      </w:pPr>
    </w:p>
    <w:p w:rsidR="00E116C9" w:rsidRPr="00684CCD" w:rsidRDefault="00E116C9" w:rsidP="00684CCD">
      <w:pPr>
        <w:spacing w:after="0" w:line="240" w:lineRule="auto"/>
        <w:rPr>
          <w:rFonts w:ascii="Century Gothic" w:hAnsi="Century Gothic"/>
          <w:i/>
          <w:sz w:val="20"/>
          <w:szCs w:val="20"/>
          <w:u w:val="single"/>
        </w:rPr>
      </w:pPr>
      <w:r w:rsidRPr="00684CCD">
        <w:rPr>
          <w:rFonts w:ascii="Century Gothic" w:hAnsi="Century Gothic"/>
          <w:i/>
          <w:sz w:val="20"/>
          <w:szCs w:val="20"/>
          <w:u w:val="single"/>
        </w:rPr>
        <w:br w:type="page"/>
      </w:r>
    </w:p>
    <w:p w:rsidR="009E3EF6" w:rsidRPr="00684CCD" w:rsidRDefault="002D739F" w:rsidP="00684CCD">
      <w:pPr>
        <w:spacing w:after="0" w:line="240" w:lineRule="auto"/>
        <w:jc w:val="both"/>
        <w:rPr>
          <w:rFonts w:ascii="Century Gothic" w:hAnsi="Century Gothic"/>
          <w:i/>
          <w:sz w:val="20"/>
          <w:szCs w:val="20"/>
          <w:u w:val="single"/>
        </w:rPr>
      </w:pPr>
      <w:r w:rsidRPr="00684CCD">
        <w:rPr>
          <w:rFonts w:ascii="Century Gothic" w:hAnsi="Century Gothic"/>
          <w:i/>
          <w:sz w:val="20"/>
          <w:szCs w:val="20"/>
          <w:u w:val="single"/>
        </w:rPr>
        <w:lastRenderedPageBreak/>
        <w:t>Violence envers les femmes</w:t>
      </w:r>
    </w:p>
    <w:p w:rsidR="00E116C9" w:rsidRPr="00684CCD" w:rsidRDefault="00E116C9" w:rsidP="00684CCD">
      <w:pPr>
        <w:pStyle w:val="Paragraphedeliste"/>
        <w:spacing w:after="0" w:line="240" w:lineRule="auto"/>
        <w:ind w:left="0"/>
        <w:jc w:val="both"/>
        <w:rPr>
          <w:rFonts w:ascii="Century Gothic" w:hAnsi="Century Gothic"/>
          <w:sz w:val="20"/>
          <w:szCs w:val="20"/>
        </w:rPr>
      </w:pPr>
    </w:p>
    <w:p w:rsidR="00D55FAE" w:rsidRPr="00684CCD" w:rsidRDefault="00367E1A"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2</w:t>
      </w:r>
      <w:r w:rsidR="000D3287">
        <w:rPr>
          <w:rFonts w:ascii="Century Gothic" w:hAnsi="Century Gothic"/>
          <w:sz w:val="20"/>
          <w:szCs w:val="20"/>
        </w:rPr>
        <w:t>2</w:t>
      </w:r>
      <w:r w:rsidR="00D55FAE" w:rsidRPr="00684CCD">
        <w:rPr>
          <w:rFonts w:ascii="Century Gothic" w:hAnsi="Century Gothic"/>
          <w:sz w:val="20"/>
          <w:szCs w:val="20"/>
        </w:rPr>
        <w:t xml:space="preserve">. </w:t>
      </w:r>
      <w:r w:rsidR="00671280" w:rsidRPr="00684CCD">
        <w:rPr>
          <w:rFonts w:ascii="Century Gothic" w:hAnsi="Century Gothic"/>
          <w:sz w:val="20"/>
          <w:szCs w:val="20"/>
        </w:rPr>
        <w:t>Au Guatemala, entre 2001 et 2008</w:t>
      </w:r>
      <w:r w:rsidR="00D55FAE" w:rsidRPr="00684CCD">
        <w:rPr>
          <w:rFonts w:ascii="Century Gothic" w:hAnsi="Century Gothic"/>
          <w:sz w:val="20"/>
          <w:szCs w:val="20"/>
        </w:rPr>
        <w:t>, combien de femmes ont été assassinées et ce, en toute impunité?</w:t>
      </w:r>
    </w:p>
    <w:p w:rsidR="00D55FAE" w:rsidRPr="00684CCD" w:rsidRDefault="00D55FAE" w:rsidP="00684CCD">
      <w:pPr>
        <w:spacing w:after="0" w:line="240" w:lineRule="auto"/>
        <w:jc w:val="both"/>
        <w:rPr>
          <w:rFonts w:ascii="Century Gothic" w:hAnsi="Century Gothic"/>
          <w:sz w:val="20"/>
          <w:szCs w:val="20"/>
        </w:rPr>
      </w:pPr>
    </w:p>
    <w:p w:rsidR="00942062" w:rsidRPr="00684CCD" w:rsidRDefault="00671280"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a) 4</w:t>
      </w:r>
      <w:r w:rsidR="00942062" w:rsidRPr="00684CCD">
        <w:rPr>
          <w:rFonts w:ascii="Century Gothic" w:hAnsi="Century Gothic"/>
          <w:sz w:val="20"/>
          <w:szCs w:val="20"/>
        </w:rPr>
        <w:t>0</w:t>
      </w:r>
    </w:p>
    <w:p w:rsidR="00942062" w:rsidRPr="00684CCD" w:rsidRDefault="00942062"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b)</w:t>
      </w:r>
      <w:r w:rsidR="00671280" w:rsidRPr="00684CCD">
        <w:rPr>
          <w:rFonts w:ascii="Century Gothic" w:hAnsi="Century Gothic"/>
          <w:sz w:val="20"/>
          <w:szCs w:val="20"/>
        </w:rPr>
        <w:t xml:space="preserve"> 4</w:t>
      </w:r>
      <w:r w:rsidRPr="00684CCD">
        <w:rPr>
          <w:rFonts w:ascii="Century Gothic" w:hAnsi="Century Gothic"/>
          <w:sz w:val="20"/>
          <w:szCs w:val="20"/>
        </w:rPr>
        <w:t>00</w:t>
      </w:r>
    </w:p>
    <w:p w:rsidR="00942062" w:rsidRPr="00684CCD" w:rsidRDefault="00942062" w:rsidP="00684CCD">
      <w:pPr>
        <w:spacing w:after="0" w:line="240" w:lineRule="auto"/>
        <w:ind w:left="708"/>
        <w:jc w:val="both"/>
        <w:rPr>
          <w:rFonts w:ascii="Century Gothic" w:hAnsi="Century Gothic"/>
          <w:b/>
          <w:sz w:val="20"/>
          <w:szCs w:val="20"/>
        </w:rPr>
      </w:pPr>
      <w:r w:rsidRPr="00684CCD">
        <w:rPr>
          <w:rFonts w:ascii="Century Gothic" w:hAnsi="Century Gothic"/>
          <w:b/>
          <w:sz w:val="20"/>
          <w:szCs w:val="20"/>
        </w:rPr>
        <w:t xml:space="preserve">c) </w:t>
      </w:r>
      <w:r w:rsidR="00671280" w:rsidRPr="00684CCD">
        <w:rPr>
          <w:rFonts w:ascii="Century Gothic" w:hAnsi="Century Gothic"/>
          <w:b/>
          <w:sz w:val="20"/>
          <w:szCs w:val="20"/>
        </w:rPr>
        <w:t>4</w:t>
      </w:r>
      <w:r w:rsidRPr="00684CCD">
        <w:rPr>
          <w:rFonts w:ascii="Century Gothic" w:hAnsi="Century Gothic"/>
          <w:b/>
          <w:sz w:val="20"/>
          <w:szCs w:val="20"/>
        </w:rPr>
        <w:t>000</w:t>
      </w:r>
    </w:p>
    <w:p w:rsidR="00942062" w:rsidRPr="00684CCD" w:rsidRDefault="00671280"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d) 4</w:t>
      </w:r>
      <w:r w:rsidR="00942062" w:rsidRPr="00684CCD">
        <w:rPr>
          <w:rFonts w:ascii="Century Gothic" w:hAnsi="Century Gothic"/>
          <w:sz w:val="20"/>
          <w:szCs w:val="20"/>
        </w:rPr>
        <w:t>0 000</w:t>
      </w:r>
    </w:p>
    <w:p w:rsidR="00942062" w:rsidRPr="00684CCD" w:rsidRDefault="00942062" w:rsidP="00684CCD">
      <w:pPr>
        <w:spacing w:after="0" w:line="240" w:lineRule="auto"/>
        <w:jc w:val="both"/>
        <w:rPr>
          <w:rFonts w:ascii="Century Gothic" w:hAnsi="Century Gothic"/>
          <w:sz w:val="20"/>
          <w:szCs w:val="20"/>
        </w:rPr>
      </w:pPr>
    </w:p>
    <w:p w:rsidR="00D55FAE" w:rsidRPr="00684CCD" w:rsidRDefault="00D55FAE"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 xml:space="preserve">Commentaires : </w:t>
      </w:r>
      <w:r w:rsidR="00942062" w:rsidRPr="00684CCD">
        <w:rPr>
          <w:rFonts w:ascii="Century Gothic" w:hAnsi="Century Gothic"/>
          <w:sz w:val="20"/>
          <w:szCs w:val="20"/>
        </w:rPr>
        <w:t xml:space="preserve"> </w:t>
      </w:r>
      <w:r w:rsidRPr="00684CCD">
        <w:rPr>
          <w:rFonts w:ascii="Century Gothic" w:hAnsi="Century Gothic"/>
          <w:sz w:val="20"/>
          <w:szCs w:val="20"/>
        </w:rPr>
        <w:t xml:space="preserve">On parle de </w:t>
      </w:r>
      <w:r w:rsidR="000D3287">
        <w:rPr>
          <w:rFonts w:ascii="Century Gothic" w:hAnsi="Century Gothic"/>
          <w:sz w:val="20"/>
          <w:szCs w:val="20"/>
        </w:rPr>
        <w:t>« </w:t>
      </w:r>
      <w:r w:rsidRPr="00684CCD">
        <w:rPr>
          <w:rFonts w:ascii="Century Gothic" w:hAnsi="Century Gothic"/>
          <w:sz w:val="20"/>
          <w:szCs w:val="20"/>
        </w:rPr>
        <w:t>féminicide</w:t>
      </w:r>
      <w:r w:rsidR="000D3287">
        <w:rPr>
          <w:rFonts w:ascii="Century Gothic" w:hAnsi="Century Gothic"/>
          <w:sz w:val="20"/>
          <w:szCs w:val="20"/>
        </w:rPr>
        <w:t> »</w:t>
      </w:r>
      <w:r w:rsidRPr="00684CCD">
        <w:rPr>
          <w:rFonts w:ascii="Century Gothic" w:hAnsi="Century Gothic"/>
          <w:sz w:val="20"/>
          <w:szCs w:val="20"/>
        </w:rPr>
        <w:t xml:space="preserve"> pour décrire </w:t>
      </w:r>
      <w:r w:rsidR="00671280" w:rsidRPr="00684CCD">
        <w:rPr>
          <w:rFonts w:ascii="Century Gothic" w:hAnsi="Century Gothic"/>
          <w:sz w:val="20"/>
          <w:szCs w:val="20"/>
        </w:rPr>
        <w:t>la</w:t>
      </w:r>
      <w:r w:rsidRPr="00684CCD">
        <w:rPr>
          <w:rFonts w:ascii="Century Gothic" w:hAnsi="Century Gothic"/>
          <w:sz w:val="20"/>
          <w:szCs w:val="20"/>
        </w:rPr>
        <w:t xml:space="preserve"> violence commise contre les femmes qui résulte en des homicides</w:t>
      </w:r>
      <w:r w:rsidR="000D3287">
        <w:rPr>
          <w:rFonts w:ascii="Century Gothic" w:hAnsi="Century Gothic"/>
          <w:sz w:val="20"/>
          <w:szCs w:val="20"/>
        </w:rPr>
        <w:t>,</w:t>
      </w:r>
      <w:r w:rsidRPr="00684CCD">
        <w:rPr>
          <w:rFonts w:ascii="Century Gothic" w:hAnsi="Century Gothic"/>
          <w:sz w:val="20"/>
          <w:szCs w:val="20"/>
        </w:rPr>
        <w:t xml:space="preserve"> ou tout</w:t>
      </w:r>
      <w:r w:rsidR="00671280" w:rsidRPr="00684CCD">
        <w:rPr>
          <w:rFonts w:ascii="Century Gothic" w:hAnsi="Century Gothic"/>
          <w:sz w:val="20"/>
          <w:szCs w:val="20"/>
        </w:rPr>
        <w:t>e</w:t>
      </w:r>
      <w:r w:rsidRPr="00684CCD">
        <w:rPr>
          <w:rFonts w:ascii="Century Gothic" w:hAnsi="Century Gothic"/>
          <w:sz w:val="20"/>
          <w:szCs w:val="20"/>
        </w:rPr>
        <w:t xml:space="preserve"> autre forme de mort violente</w:t>
      </w:r>
      <w:r w:rsidR="000D3287">
        <w:rPr>
          <w:rFonts w:ascii="Century Gothic" w:hAnsi="Century Gothic"/>
          <w:sz w:val="20"/>
          <w:szCs w:val="20"/>
        </w:rPr>
        <w:t>,</w:t>
      </w:r>
      <w:r w:rsidRPr="00684CCD">
        <w:rPr>
          <w:rFonts w:ascii="Century Gothic" w:hAnsi="Century Gothic"/>
          <w:sz w:val="20"/>
          <w:szCs w:val="20"/>
        </w:rPr>
        <w:t xml:space="preserve"> </w:t>
      </w:r>
      <w:r w:rsidR="00671280" w:rsidRPr="00684CCD">
        <w:rPr>
          <w:rFonts w:ascii="Century Gothic" w:hAnsi="Century Gothic"/>
          <w:sz w:val="20"/>
          <w:szCs w:val="20"/>
        </w:rPr>
        <w:t>et qui combine une violation des droits humains et</w:t>
      </w:r>
      <w:r w:rsidRPr="00684CCD">
        <w:rPr>
          <w:rFonts w:ascii="Century Gothic" w:hAnsi="Century Gothic"/>
          <w:sz w:val="20"/>
          <w:szCs w:val="20"/>
        </w:rPr>
        <w:t xml:space="preserve"> des conduites misogynes pouvant impliquer l’impunité sociale et de l’État. D</w:t>
      </w:r>
      <w:r w:rsidR="00671280" w:rsidRPr="00684CCD">
        <w:rPr>
          <w:rFonts w:ascii="Century Gothic" w:hAnsi="Century Gothic"/>
          <w:sz w:val="20"/>
          <w:szCs w:val="20"/>
        </w:rPr>
        <w:t>epuis 2001, plus de 4</w:t>
      </w:r>
      <w:r w:rsidRPr="00684CCD">
        <w:rPr>
          <w:rFonts w:ascii="Century Gothic" w:hAnsi="Century Gothic"/>
          <w:sz w:val="20"/>
          <w:szCs w:val="20"/>
        </w:rPr>
        <w:t xml:space="preserve">000 femmes ont été assassinées </w:t>
      </w:r>
      <w:r w:rsidR="00671280" w:rsidRPr="00684CCD">
        <w:rPr>
          <w:rFonts w:ascii="Century Gothic" w:hAnsi="Century Gothic"/>
          <w:sz w:val="20"/>
          <w:szCs w:val="20"/>
        </w:rPr>
        <w:t xml:space="preserve">dans le pays et </w:t>
      </w:r>
      <w:r w:rsidRPr="00684CCD">
        <w:rPr>
          <w:rFonts w:ascii="Century Gothic" w:hAnsi="Century Gothic"/>
          <w:sz w:val="20"/>
          <w:szCs w:val="20"/>
        </w:rPr>
        <w:t xml:space="preserve">96% des cas n’ont pas eu un processus judiciaire approprié malgré la mise en place d’une loi contre le </w:t>
      </w:r>
      <w:r w:rsidR="00671280" w:rsidRPr="00684CCD">
        <w:rPr>
          <w:rFonts w:ascii="Century Gothic" w:hAnsi="Century Gothic"/>
          <w:sz w:val="20"/>
          <w:szCs w:val="20"/>
        </w:rPr>
        <w:t>féminicide en</w:t>
      </w:r>
      <w:r w:rsidRPr="00684CCD">
        <w:rPr>
          <w:rFonts w:ascii="Century Gothic" w:hAnsi="Century Gothic"/>
          <w:sz w:val="20"/>
          <w:szCs w:val="20"/>
        </w:rPr>
        <w:t xml:space="preserve"> 2008. </w:t>
      </w:r>
    </w:p>
    <w:p w:rsidR="00D55FAE" w:rsidRPr="00684CCD" w:rsidRDefault="00D55FAE" w:rsidP="00684CCD">
      <w:pPr>
        <w:pStyle w:val="Paragraphedeliste"/>
        <w:spacing w:after="0" w:line="240" w:lineRule="auto"/>
        <w:ind w:left="0" w:hanging="11"/>
        <w:jc w:val="both"/>
        <w:rPr>
          <w:rFonts w:ascii="Century Gothic" w:hAnsi="Century Gothic"/>
          <w:sz w:val="20"/>
          <w:szCs w:val="20"/>
        </w:rPr>
      </w:pPr>
    </w:p>
    <w:p w:rsidR="00671280" w:rsidRPr="00684CCD" w:rsidRDefault="00D55FAE" w:rsidP="00684CCD">
      <w:pPr>
        <w:pStyle w:val="Paragraphedeliste"/>
        <w:spacing w:after="0" w:line="240" w:lineRule="auto"/>
        <w:ind w:left="0" w:hanging="11"/>
        <w:jc w:val="both"/>
        <w:rPr>
          <w:rFonts w:ascii="Century Gothic" w:hAnsi="Century Gothic"/>
          <w:sz w:val="20"/>
          <w:szCs w:val="20"/>
          <w:lang w:val="es-MX"/>
        </w:rPr>
      </w:pPr>
      <w:r w:rsidRPr="00684CCD">
        <w:rPr>
          <w:rFonts w:ascii="Century Gothic" w:hAnsi="Century Gothic"/>
          <w:sz w:val="20"/>
          <w:szCs w:val="20"/>
          <w:lang w:val="es-MX"/>
        </w:rPr>
        <w:t>Source</w:t>
      </w:r>
      <w:r w:rsidR="00671280" w:rsidRPr="00684CCD">
        <w:rPr>
          <w:rFonts w:ascii="Century Gothic" w:hAnsi="Century Gothic"/>
          <w:sz w:val="20"/>
          <w:szCs w:val="20"/>
          <w:lang w:val="es-MX"/>
        </w:rPr>
        <w:t xml:space="preserve">s </w:t>
      </w:r>
      <w:r w:rsidRPr="00684CCD">
        <w:rPr>
          <w:rFonts w:ascii="Century Gothic" w:hAnsi="Century Gothic"/>
          <w:sz w:val="20"/>
          <w:szCs w:val="20"/>
          <w:lang w:val="es-MX"/>
        </w:rPr>
        <w:t xml:space="preserve">: </w:t>
      </w:r>
    </w:p>
    <w:p w:rsidR="00D55FAE" w:rsidRPr="00684CCD" w:rsidRDefault="00D55FAE" w:rsidP="00684CCD">
      <w:pPr>
        <w:pStyle w:val="Paragraphedeliste"/>
        <w:spacing w:after="0" w:line="240" w:lineRule="auto"/>
        <w:ind w:left="0" w:hanging="11"/>
        <w:jc w:val="both"/>
        <w:rPr>
          <w:rFonts w:ascii="Century Gothic" w:hAnsi="Century Gothic"/>
          <w:sz w:val="20"/>
          <w:szCs w:val="20"/>
          <w:lang w:val="es-MX"/>
        </w:rPr>
      </w:pPr>
      <w:r w:rsidRPr="00684CCD">
        <w:rPr>
          <w:rFonts w:ascii="Century Gothic" w:hAnsi="Century Gothic"/>
          <w:sz w:val="20"/>
          <w:szCs w:val="20"/>
          <w:lang w:val="es-MX"/>
        </w:rPr>
        <w:t>El Perió</w:t>
      </w:r>
      <w:r w:rsidR="00671280" w:rsidRPr="00684CCD">
        <w:rPr>
          <w:rFonts w:ascii="Century Gothic" w:hAnsi="Century Gothic"/>
          <w:sz w:val="20"/>
          <w:szCs w:val="20"/>
          <w:lang w:val="es-MX"/>
        </w:rPr>
        <w:t>dico.</w:t>
      </w:r>
      <w:r w:rsidRPr="00684CCD">
        <w:rPr>
          <w:rFonts w:ascii="Century Gothic" w:hAnsi="Century Gothic"/>
          <w:sz w:val="20"/>
          <w:szCs w:val="20"/>
          <w:lang w:val="es-MX"/>
        </w:rPr>
        <w:t xml:space="preserve"> 8 novembre 2008. Las mujeres asesinadas se cuentan por millares en Centroamérica. En ligne</w:t>
      </w:r>
      <w:r w:rsidR="00671280" w:rsidRPr="00684CCD">
        <w:rPr>
          <w:rFonts w:ascii="Century Gothic" w:hAnsi="Century Gothic"/>
          <w:sz w:val="20"/>
          <w:szCs w:val="20"/>
          <w:lang w:val="es-MX"/>
        </w:rPr>
        <w:t xml:space="preserve"> </w:t>
      </w:r>
      <w:r w:rsidRPr="00684CCD">
        <w:rPr>
          <w:rFonts w:ascii="Century Gothic" w:hAnsi="Century Gothic"/>
          <w:sz w:val="20"/>
          <w:szCs w:val="20"/>
          <w:lang w:val="es-MX"/>
        </w:rPr>
        <w:t>:</w:t>
      </w:r>
      <w:r w:rsidR="00E116C9" w:rsidRPr="00684CCD">
        <w:rPr>
          <w:rFonts w:ascii="Century Gothic" w:hAnsi="Century Gothic"/>
          <w:sz w:val="20"/>
          <w:szCs w:val="20"/>
          <w:lang w:val="es-MX"/>
        </w:rPr>
        <w:t xml:space="preserve"> </w:t>
      </w:r>
      <w:hyperlink r:id="rId43" w:history="1">
        <w:r w:rsidR="00942062" w:rsidRPr="00684CCD">
          <w:rPr>
            <w:rStyle w:val="Lienhypertexte"/>
            <w:rFonts w:ascii="Century Gothic" w:hAnsi="Century Gothic"/>
            <w:sz w:val="20"/>
            <w:szCs w:val="20"/>
            <w:lang w:val="es-MX"/>
          </w:rPr>
          <w:t>http://www.elperiodico.com/es/noticias/mundo/20081108/las-mujeres-asesinadas-cuentan-por-millares-centroamerica/25365.shtml</w:t>
        </w:r>
      </w:hyperlink>
      <w:r w:rsidR="00942062" w:rsidRPr="00684CCD">
        <w:rPr>
          <w:rFonts w:ascii="Century Gothic" w:hAnsi="Century Gothic"/>
          <w:sz w:val="20"/>
          <w:szCs w:val="20"/>
          <w:lang w:val="es-MX"/>
        </w:rPr>
        <w:t xml:space="preserve"> </w:t>
      </w:r>
    </w:p>
    <w:p w:rsidR="00671280" w:rsidRPr="00684CCD" w:rsidRDefault="00671280" w:rsidP="00684CCD">
      <w:pPr>
        <w:spacing w:after="0" w:line="240" w:lineRule="auto"/>
        <w:jc w:val="both"/>
        <w:rPr>
          <w:rFonts w:ascii="Century Gothic" w:hAnsi="Century Gothic"/>
          <w:sz w:val="20"/>
          <w:szCs w:val="20"/>
          <w:lang w:val="es-MX"/>
        </w:rPr>
      </w:pPr>
    </w:p>
    <w:p w:rsidR="00671280" w:rsidRPr="00684CCD" w:rsidRDefault="00671280" w:rsidP="00684CCD">
      <w:pPr>
        <w:spacing w:after="0" w:line="240" w:lineRule="auto"/>
        <w:jc w:val="both"/>
        <w:rPr>
          <w:rFonts w:ascii="Century Gothic" w:hAnsi="Century Gothic"/>
          <w:sz w:val="20"/>
          <w:szCs w:val="20"/>
          <w:lang w:val="es-MX"/>
        </w:rPr>
      </w:pPr>
      <w:r w:rsidRPr="00684CCD">
        <w:rPr>
          <w:rFonts w:ascii="Century Gothic" w:hAnsi="Century Gothic"/>
          <w:sz w:val="20"/>
          <w:szCs w:val="20"/>
          <w:lang w:val="es-MX"/>
        </w:rPr>
        <w:t xml:space="preserve">Guatemala Human Rights Commission/USA. For women’s right t olive. En ligne: </w:t>
      </w:r>
      <w:hyperlink r:id="rId44" w:history="1">
        <w:r w:rsidRPr="00684CCD">
          <w:rPr>
            <w:rStyle w:val="Lienhypertexte"/>
            <w:rFonts w:ascii="Century Gothic" w:hAnsi="Century Gothic"/>
            <w:sz w:val="20"/>
            <w:szCs w:val="20"/>
            <w:lang w:val="es-MX"/>
          </w:rPr>
          <w:t>http://www.ghrc-usa.org/Programs/ForWomensRighttoLive/FAQs.htm</w:t>
        </w:r>
      </w:hyperlink>
      <w:r w:rsidRPr="00684CCD">
        <w:rPr>
          <w:rFonts w:ascii="Century Gothic" w:hAnsi="Century Gothic"/>
          <w:sz w:val="20"/>
          <w:szCs w:val="20"/>
          <w:lang w:val="es-MX"/>
        </w:rPr>
        <w:t xml:space="preserve"> </w:t>
      </w:r>
    </w:p>
    <w:p w:rsidR="00671280" w:rsidRPr="00684CCD" w:rsidRDefault="002936EB" w:rsidP="00684CCD">
      <w:pPr>
        <w:spacing w:after="0" w:line="240" w:lineRule="auto"/>
        <w:jc w:val="both"/>
        <w:rPr>
          <w:rFonts w:ascii="Century Gothic" w:hAnsi="Century Gothic"/>
          <w:sz w:val="20"/>
          <w:szCs w:val="20"/>
          <w:lang w:val="es-MX"/>
        </w:rPr>
      </w:pPr>
      <w:r>
        <w:rPr>
          <w:rFonts w:ascii="Century Gothic" w:hAnsi="Century Gothic"/>
          <w:sz w:val="20"/>
          <w:szCs w:val="20"/>
        </w:rPr>
        <w:pict>
          <v:rect id="_x0000_i1037" style="width:0;height:1.5pt" o:hralign="center" o:hrstd="t" o:hr="t" fillcolor="gray" stroked="f"/>
        </w:pict>
      </w:r>
    </w:p>
    <w:p w:rsidR="00671280" w:rsidRPr="00684CCD" w:rsidRDefault="00671280" w:rsidP="00684CCD">
      <w:pPr>
        <w:spacing w:after="0" w:line="240" w:lineRule="auto"/>
        <w:jc w:val="both"/>
        <w:rPr>
          <w:rFonts w:ascii="Century Gothic" w:hAnsi="Century Gothic"/>
          <w:sz w:val="20"/>
          <w:szCs w:val="20"/>
          <w:lang w:val="es-MX"/>
        </w:rPr>
      </w:pPr>
    </w:p>
    <w:p w:rsidR="00D55FAE" w:rsidRPr="00684CCD" w:rsidRDefault="00367E1A" w:rsidP="00684CCD">
      <w:pPr>
        <w:spacing w:after="0" w:line="240" w:lineRule="auto"/>
        <w:jc w:val="both"/>
        <w:rPr>
          <w:rFonts w:ascii="Century Gothic" w:hAnsi="Century Gothic"/>
          <w:sz w:val="20"/>
          <w:szCs w:val="20"/>
        </w:rPr>
      </w:pPr>
      <w:r w:rsidRPr="00684CCD">
        <w:rPr>
          <w:rFonts w:ascii="Century Gothic" w:hAnsi="Century Gothic"/>
          <w:sz w:val="20"/>
          <w:szCs w:val="20"/>
        </w:rPr>
        <w:t>2</w:t>
      </w:r>
      <w:r w:rsidR="000D3287">
        <w:rPr>
          <w:rFonts w:ascii="Century Gothic" w:hAnsi="Century Gothic"/>
          <w:sz w:val="20"/>
          <w:szCs w:val="20"/>
        </w:rPr>
        <w:t>3</w:t>
      </w:r>
      <w:r w:rsidR="00D55FAE" w:rsidRPr="00684CCD">
        <w:rPr>
          <w:rFonts w:ascii="Century Gothic" w:hAnsi="Century Gothic"/>
          <w:sz w:val="20"/>
          <w:szCs w:val="20"/>
        </w:rPr>
        <w:t>. Dans le monde, quel est le nombre de femmes qui chaque année sont mariées avant d’atteindre leur 18 ans?</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D55FAE" w:rsidRPr="00684CCD" w:rsidRDefault="00D55FAE" w:rsidP="00684CCD">
      <w:pPr>
        <w:pStyle w:val="Paragraphedeliste"/>
        <w:spacing w:after="0" w:line="240" w:lineRule="auto"/>
        <w:ind w:left="0" w:firstLine="696"/>
        <w:jc w:val="both"/>
        <w:rPr>
          <w:rFonts w:ascii="Century Gothic" w:hAnsi="Century Gothic"/>
          <w:sz w:val="20"/>
          <w:szCs w:val="20"/>
        </w:rPr>
      </w:pPr>
      <w:r w:rsidRPr="00684CCD">
        <w:rPr>
          <w:rFonts w:ascii="Century Gothic" w:hAnsi="Century Gothic"/>
          <w:sz w:val="20"/>
          <w:szCs w:val="20"/>
        </w:rPr>
        <w:t xml:space="preserve">a) 2 millions </w:t>
      </w:r>
    </w:p>
    <w:p w:rsidR="00D55FAE" w:rsidRPr="00684CCD" w:rsidRDefault="00D55FAE" w:rsidP="00684CCD">
      <w:pPr>
        <w:pStyle w:val="Paragraphedeliste"/>
        <w:spacing w:after="0" w:line="240" w:lineRule="auto"/>
        <w:ind w:left="0" w:firstLine="696"/>
        <w:jc w:val="both"/>
        <w:rPr>
          <w:rFonts w:ascii="Century Gothic" w:hAnsi="Century Gothic"/>
          <w:sz w:val="20"/>
          <w:szCs w:val="20"/>
        </w:rPr>
      </w:pPr>
      <w:r w:rsidRPr="00684CCD">
        <w:rPr>
          <w:rFonts w:ascii="Century Gothic" w:hAnsi="Century Gothic"/>
          <w:sz w:val="20"/>
          <w:szCs w:val="20"/>
        </w:rPr>
        <w:t xml:space="preserve">b) 6 millions </w:t>
      </w:r>
    </w:p>
    <w:p w:rsidR="00D55FAE" w:rsidRPr="00684CCD" w:rsidRDefault="00D55FAE" w:rsidP="00684CCD">
      <w:pPr>
        <w:pStyle w:val="Paragraphedeliste"/>
        <w:spacing w:after="0" w:line="240" w:lineRule="auto"/>
        <w:ind w:left="0" w:firstLine="696"/>
        <w:jc w:val="both"/>
        <w:rPr>
          <w:rFonts w:ascii="Century Gothic" w:hAnsi="Century Gothic"/>
          <w:b/>
          <w:sz w:val="20"/>
          <w:szCs w:val="20"/>
        </w:rPr>
      </w:pPr>
      <w:r w:rsidRPr="00684CCD">
        <w:rPr>
          <w:rFonts w:ascii="Century Gothic" w:hAnsi="Century Gothic"/>
          <w:b/>
          <w:sz w:val="20"/>
          <w:szCs w:val="20"/>
        </w:rPr>
        <w:t xml:space="preserve">c) 14 millions </w:t>
      </w:r>
    </w:p>
    <w:p w:rsidR="00D55FAE" w:rsidRPr="00684CCD" w:rsidRDefault="00D55FAE" w:rsidP="00684CCD">
      <w:pPr>
        <w:pStyle w:val="Paragraphedeliste"/>
        <w:spacing w:after="0" w:line="240" w:lineRule="auto"/>
        <w:ind w:left="0" w:firstLine="696"/>
        <w:jc w:val="both"/>
        <w:rPr>
          <w:rFonts w:ascii="Century Gothic" w:hAnsi="Century Gothic"/>
          <w:sz w:val="20"/>
          <w:szCs w:val="20"/>
        </w:rPr>
      </w:pPr>
      <w:r w:rsidRPr="00684CCD">
        <w:rPr>
          <w:rFonts w:ascii="Century Gothic" w:hAnsi="Century Gothic"/>
          <w:sz w:val="20"/>
          <w:szCs w:val="20"/>
        </w:rPr>
        <w:t>d) 10 millions</w:t>
      </w:r>
    </w:p>
    <w:p w:rsidR="00D55FAE" w:rsidRPr="00684CCD" w:rsidRDefault="00D55FAE" w:rsidP="00684CCD">
      <w:pPr>
        <w:pStyle w:val="Paragraphedeliste"/>
        <w:spacing w:after="0" w:line="240" w:lineRule="auto"/>
        <w:ind w:left="0" w:firstLine="696"/>
        <w:jc w:val="both"/>
        <w:rPr>
          <w:rFonts w:ascii="Century Gothic" w:hAnsi="Century Gothic"/>
          <w:sz w:val="20"/>
          <w:szCs w:val="20"/>
        </w:rPr>
      </w:pPr>
    </w:p>
    <w:p w:rsidR="00D55FAE" w:rsidRPr="000D3287" w:rsidRDefault="00D55FAE" w:rsidP="00684CCD">
      <w:pPr>
        <w:pStyle w:val="Paragraphedeliste"/>
        <w:spacing w:after="0" w:line="240" w:lineRule="auto"/>
        <w:ind w:left="0"/>
        <w:jc w:val="both"/>
        <w:rPr>
          <w:rFonts w:ascii="Century Gothic" w:hAnsi="Century Gothic"/>
          <w:sz w:val="20"/>
          <w:szCs w:val="20"/>
        </w:rPr>
      </w:pPr>
      <w:r w:rsidRPr="000D3287">
        <w:rPr>
          <w:rFonts w:ascii="Century Gothic" w:hAnsi="Century Gothic"/>
          <w:sz w:val="20"/>
          <w:szCs w:val="20"/>
        </w:rPr>
        <w:t xml:space="preserve">Commentaires : </w:t>
      </w:r>
      <w:r w:rsidR="000D3287">
        <w:rPr>
          <w:rFonts w:ascii="Century Gothic" w:hAnsi="Century Gothic"/>
          <w:sz w:val="20"/>
          <w:szCs w:val="20"/>
        </w:rPr>
        <w:t>L</w:t>
      </w:r>
      <w:r w:rsidRPr="000D3287">
        <w:rPr>
          <w:rFonts w:ascii="Century Gothic" w:hAnsi="Century Gothic"/>
          <w:sz w:val="20"/>
          <w:szCs w:val="20"/>
        </w:rPr>
        <w:t xml:space="preserve">es Nations Unies ont reconnu que le mariage avant dix-huit ans constitue un préjudice pour l’enfant. Le </w:t>
      </w:r>
      <w:r w:rsidRPr="000D3287">
        <w:rPr>
          <w:rStyle w:val="lev"/>
          <w:rFonts w:ascii="Century Gothic" w:hAnsi="Century Gothic"/>
          <w:b w:val="0"/>
          <w:sz w:val="20"/>
          <w:szCs w:val="20"/>
        </w:rPr>
        <w:t>mariage d’enfant est donc un mariage forcé</w:t>
      </w:r>
      <w:r w:rsidR="00700F02" w:rsidRPr="000D3287">
        <w:rPr>
          <w:rStyle w:val="lev"/>
          <w:rFonts w:ascii="Century Gothic" w:hAnsi="Century Gothic"/>
          <w:b w:val="0"/>
          <w:sz w:val="20"/>
          <w:szCs w:val="20"/>
        </w:rPr>
        <w:t>,</w:t>
      </w:r>
      <w:r w:rsidR="00700F02" w:rsidRPr="000D3287">
        <w:rPr>
          <w:rFonts w:ascii="Century Gothic" w:hAnsi="Century Gothic"/>
          <w:sz w:val="20"/>
          <w:szCs w:val="20"/>
        </w:rPr>
        <w:t xml:space="preserve"> car l’enfant</w:t>
      </w:r>
      <w:r w:rsidRPr="000D3287">
        <w:rPr>
          <w:rFonts w:ascii="Century Gothic" w:hAnsi="Century Gothic"/>
          <w:sz w:val="20"/>
          <w:szCs w:val="20"/>
        </w:rPr>
        <w:t xml:space="preserve"> n’a pas la maturité suf</w:t>
      </w:r>
      <w:r w:rsidR="00700F02" w:rsidRPr="000D3287">
        <w:rPr>
          <w:rFonts w:ascii="Century Gothic" w:hAnsi="Century Gothic"/>
          <w:sz w:val="20"/>
          <w:szCs w:val="20"/>
        </w:rPr>
        <w:t>fisante pour donner un « vrai »</w:t>
      </w:r>
      <w:r w:rsidRPr="000D3287">
        <w:rPr>
          <w:rFonts w:ascii="Century Gothic" w:hAnsi="Century Gothic"/>
          <w:sz w:val="20"/>
          <w:szCs w:val="20"/>
        </w:rPr>
        <w:t xml:space="preserve"> consentement. C’est également une </w:t>
      </w:r>
      <w:r w:rsidRPr="000D3287">
        <w:rPr>
          <w:rStyle w:val="lev"/>
          <w:rFonts w:ascii="Century Gothic" w:hAnsi="Century Gothic"/>
          <w:b w:val="0"/>
          <w:sz w:val="20"/>
          <w:szCs w:val="20"/>
        </w:rPr>
        <w:t xml:space="preserve">violation des </w:t>
      </w:r>
      <w:hyperlink r:id="rId45" w:history="1">
        <w:r w:rsidRPr="000D3287">
          <w:rPr>
            <w:rStyle w:val="lev"/>
            <w:rFonts w:ascii="Century Gothic" w:hAnsi="Century Gothic"/>
            <w:b w:val="0"/>
            <w:bCs w:val="0"/>
            <w:sz w:val="20"/>
            <w:szCs w:val="20"/>
          </w:rPr>
          <w:t>droits sexuels et reproductifs</w:t>
        </w:r>
      </w:hyperlink>
      <w:r w:rsidRPr="000D3287">
        <w:rPr>
          <w:rFonts w:ascii="Century Gothic" w:hAnsi="Century Gothic"/>
          <w:b/>
          <w:sz w:val="20"/>
          <w:szCs w:val="20"/>
        </w:rPr>
        <w:t xml:space="preserve"> </w:t>
      </w:r>
      <w:r w:rsidRPr="000D3287">
        <w:rPr>
          <w:rFonts w:ascii="Century Gothic" w:hAnsi="Century Gothic"/>
          <w:sz w:val="20"/>
          <w:szCs w:val="20"/>
        </w:rPr>
        <w:t>de ces filles qui devraient pouvoir choisir leur partenaire librement sans craindre de discrimination, de mesure coercitive ou d’acte de violence.</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700F02" w:rsidRPr="00684CCD" w:rsidRDefault="00D55FAE" w:rsidP="00684CCD">
      <w:pPr>
        <w:pStyle w:val="Paragraphedeliste"/>
        <w:spacing w:after="0" w:line="240" w:lineRule="auto"/>
        <w:ind w:left="0" w:hanging="11"/>
        <w:jc w:val="both"/>
        <w:rPr>
          <w:rFonts w:ascii="Century Gothic" w:hAnsi="Century Gothic"/>
          <w:sz w:val="20"/>
          <w:szCs w:val="20"/>
        </w:rPr>
      </w:pPr>
      <w:r w:rsidRPr="00684CCD">
        <w:rPr>
          <w:rFonts w:ascii="Century Gothic" w:hAnsi="Century Gothic"/>
          <w:sz w:val="20"/>
          <w:szCs w:val="20"/>
        </w:rPr>
        <w:t>Source :</w:t>
      </w:r>
      <w:r w:rsidR="00700F02" w:rsidRPr="00684CCD">
        <w:rPr>
          <w:rFonts w:ascii="Century Gothic" w:hAnsi="Century Gothic"/>
          <w:sz w:val="20"/>
          <w:szCs w:val="20"/>
        </w:rPr>
        <w:t xml:space="preserve"> Amni</w:t>
      </w:r>
      <w:r w:rsidRPr="00684CCD">
        <w:rPr>
          <w:rFonts w:ascii="Century Gothic" w:hAnsi="Century Gothic"/>
          <w:sz w:val="20"/>
          <w:szCs w:val="20"/>
        </w:rPr>
        <w:t>st</w:t>
      </w:r>
      <w:r w:rsidR="00700F02" w:rsidRPr="00684CCD">
        <w:rPr>
          <w:rFonts w:ascii="Century Gothic" w:hAnsi="Century Gothic"/>
          <w:sz w:val="20"/>
          <w:szCs w:val="20"/>
        </w:rPr>
        <w:t>ie</w:t>
      </w:r>
      <w:r w:rsidRPr="00684CCD">
        <w:rPr>
          <w:rFonts w:ascii="Century Gothic" w:hAnsi="Century Gothic"/>
          <w:sz w:val="20"/>
          <w:szCs w:val="20"/>
        </w:rPr>
        <w:t xml:space="preserve"> International</w:t>
      </w:r>
      <w:r w:rsidR="00700F02" w:rsidRPr="00684CCD">
        <w:rPr>
          <w:rFonts w:ascii="Century Gothic" w:hAnsi="Century Gothic"/>
          <w:sz w:val="20"/>
          <w:szCs w:val="20"/>
        </w:rPr>
        <w:t>e</w:t>
      </w:r>
      <w:r w:rsidRPr="00684CCD">
        <w:rPr>
          <w:rFonts w:ascii="Century Gothic" w:hAnsi="Century Gothic"/>
          <w:sz w:val="20"/>
          <w:szCs w:val="20"/>
        </w:rPr>
        <w:t xml:space="preserve">. </w:t>
      </w:r>
      <w:r w:rsidR="00561115" w:rsidRPr="00684CCD">
        <w:rPr>
          <w:rFonts w:ascii="Century Gothic" w:hAnsi="Century Gothic"/>
          <w:sz w:val="20"/>
          <w:szCs w:val="20"/>
        </w:rPr>
        <w:t xml:space="preserve">2013. </w:t>
      </w:r>
      <w:r w:rsidRPr="00684CCD">
        <w:rPr>
          <w:rFonts w:ascii="Century Gothic" w:hAnsi="Century Gothic"/>
          <w:sz w:val="20"/>
          <w:szCs w:val="20"/>
        </w:rPr>
        <w:t>Le mariage forcé d’enfants : une violation des droits sexuels et reproductifs qui persiste. En ligne :</w:t>
      </w:r>
    </w:p>
    <w:p w:rsidR="00D55FAE" w:rsidRPr="00684CCD" w:rsidRDefault="002936EB" w:rsidP="00684CCD">
      <w:pPr>
        <w:pStyle w:val="Paragraphedeliste"/>
        <w:spacing w:after="0" w:line="240" w:lineRule="auto"/>
        <w:ind w:left="0" w:hanging="11"/>
        <w:jc w:val="both"/>
        <w:rPr>
          <w:rFonts w:ascii="Century Gothic" w:hAnsi="Century Gothic"/>
          <w:sz w:val="20"/>
          <w:szCs w:val="20"/>
        </w:rPr>
      </w:pPr>
      <w:hyperlink r:id="rId46" w:history="1">
        <w:r w:rsidR="00D55FAE" w:rsidRPr="00684CCD">
          <w:rPr>
            <w:rStyle w:val="Lienhypertexte"/>
            <w:rFonts w:ascii="Century Gothic" w:hAnsi="Century Gothic"/>
            <w:sz w:val="20"/>
            <w:szCs w:val="20"/>
          </w:rPr>
          <w:t>http://www.amnesty.be/jeunes/spip.php?article2240</w:t>
        </w:r>
      </w:hyperlink>
    </w:p>
    <w:p w:rsidR="00561115" w:rsidRPr="00684CCD" w:rsidRDefault="00561115" w:rsidP="00684CCD">
      <w:pPr>
        <w:pStyle w:val="Paragraphedeliste"/>
        <w:spacing w:after="0" w:line="240" w:lineRule="auto"/>
        <w:ind w:left="0" w:hanging="11"/>
        <w:jc w:val="both"/>
        <w:rPr>
          <w:rFonts w:ascii="Century Gothic" w:hAnsi="Century Gothic"/>
          <w:sz w:val="20"/>
          <w:szCs w:val="20"/>
        </w:rPr>
      </w:pPr>
    </w:p>
    <w:p w:rsidR="000927FF" w:rsidRPr="00684CCD" w:rsidRDefault="000927FF" w:rsidP="00684CCD">
      <w:pPr>
        <w:spacing w:after="0" w:line="240" w:lineRule="auto"/>
        <w:jc w:val="both"/>
        <w:rPr>
          <w:rFonts w:ascii="Century Gothic" w:hAnsi="Century Gothic"/>
          <w:sz w:val="20"/>
          <w:szCs w:val="20"/>
        </w:rPr>
      </w:pPr>
      <w:r w:rsidRPr="00684CCD">
        <w:rPr>
          <w:rFonts w:ascii="Century Gothic" w:hAnsi="Century Gothic"/>
          <w:sz w:val="20"/>
          <w:szCs w:val="20"/>
        </w:rPr>
        <w:br w:type="page"/>
      </w:r>
    </w:p>
    <w:p w:rsidR="00D55FAE" w:rsidRPr="00684CCD" w:rsidRDefault="000D3287" w:rsidP="00684CCD">
      <w:pPr>
        <w:pStyle w:val="Paragraphedeliste"/>
        <w:spacing w:after="0" w:line="240" w:lineRule="auto"/>
        <w:ind w:left="0" w:hanging="11"/>
        <w:jc w:val="both"/>
        <w:rPr>
          <w:rFonts w:ascii="Century Gothic" w:hAnsi="Century Gothic"/>
          <w:sz w:val="20"/>
          <w:szCs w:val="20"/>
        </w:rPr>
      </w:pPr>
      <w:r>
        <w:rPr>
          <w:rFonts w:ascii="Century Gothic" w:hAnsi="Century Gothic"/>
          <w:sz w:val="20"/>
          <w:szCs w:val="20"/>
        </w:rPr>
        <w:lastRenderedPageBreak/>
        <w:t>24</w:t>
      </w:r>
      <w:r w:rsidR="00D55FAE" w:rsidRPr="00684CCD">
        <w:rPr>
          <w:rFonts w:ascii="Century Gothic" w:hAnsi="Century Gothic"/>
          <w:sz w:val="20"/>
          <w:szCs w:val="20"/>
        </w:rPr>
        <w:t xml:space="preserve">. Au Canada, à combien estime-t-on le nombre d’agressions sexuelles </w:t>
      </w:r>
      <w:r w:rsidR="00700F02" w:rsidRPr="00684CCD">
        <w:rPr>
          <w:rFonts w:ascii="Century Gothic" w:hAnsi="Century Gothic"/>
          <w:sz w:val="20"/>
          <w:szCs w:val="20"/>
        </w:rPr>
        <w:t>commises chaque</w:t>
      </w:r>
      <w:r w:rsidR="00D55FAE" w:rsidRPr="00684CCD">
        <w:rPr>
          <w:rFonts w:ascii="Century Gothic" w:hAnsi="Century Gothic"/>
          <w:sz w:val="20"/>
          <w:szCs w:val="20"/>
        </w:rPr>
        <w:t xml:space="preserve"> jour au sein des forces armées canadiennes?</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D55FAE" w:rsidRPr="00684CCD" w:rsidRDefault="00561115" w:rsidP="00684CCD">
      <w:pPr>
        <w:pStyle w:val="Paragraphedeliste"/>
        <w:tabs>
          <w:tab w:val="left" w:pos="2268"/>
        </w:tabs>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w:t>
      </w:r>
      <w:r w:rsidR="00D55FAE" w:rsidRPr="00684CCD">
        <w:rPr>
          <w:rFonts w:ascii="Century Gothic" w:hAnsi="Century Gothic"/>
          <w:sz w:val="20"/>
          <w:szCs w:val="20"/>
        </w:rPr>
        <w:t xml:space="preserve">0,2 par jour </w:t>
      </w:r>
    </w:p>
    <w:p w:rsidR="00D55FAE" w:rsidRPr="00684CCD" w:rsidRDefault="00561115" w:rsidP="00684CCD">
      <w:pPr>
        <w:pStyle w:val="Paragraphedeliste"/>
        <w:tabs>
          <w:tab w:val="left" w:pos="2268"/>
        </w:tabs>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w:t>
      </w:r>
      <w:r w:rsidR="00D55FAE" w:rsidRPr="00684CCD">
        <w:rPr>
          <w:rFonts w:ascii="Century Gothic" w:hAnsi="Century Gothic"/>
          <w:sz w:val="20"/>
          <w:szCs w:val="20"/>
        </w:rPr>
        <w:t xml:space="preserve">1 par jour </w:t>
      </w:r>
    </w:p>
    <w:p w:rsidR="00D55FAE" w:rsidRPr="00684CCD" w:rsidRDefault="00561115" w:rsidP="00684CCD">
      <w:pPr>
        <w:pStyle w:val="Paragraphedeliste"/>
        <w:tabs>
          <w:tab w:val="left" w:pos="2268"/>
        </w:tabs>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c) </w:t>
      </w:r>
      <w:r w:rsidR="00D55FAE" w:rsidRPr="00684CCD">
        <w:rPr>
          <w:rFonts w:ascii="Century Gothic" w:hAnsi="Century Gothic"/>
          <w:sz w:val="20"/>
          <w:szCs w:val="20"/>
        </w:rPr>
        <w:t>2 par jour</w:t>
      </w:r>
    </w:p>
    <w:p w:rsidR="00D55FAE" w:rsidRPr="00684CCD" w:rsidRDefault="00561115" w:rsidP="00684CCD">
      <w:pPr>
        <w:pStyle w:val="Paragraphedeliste"/>
        <w:tabs>
          <w:tab w:val="left" w:pos="2268"/>
        </w:tabs>
        <w:spacing w:after="0" w:line="240" w:lineRule="auto"/>
        <w:ind w:left="708"/>
        <w:jc w:val="both"/>
        <w:rPr>
          <w:rFonts w:ascii="Century Gothic" w:hAnsi="Century Gothic"/>
          <w:b/>
          <w:sz w:val="20"/>
          <w:szCs w:val="20"/>
        </w:rPr>
      </w:pPr>
      <w:r w:rsidRPr="00684CCD">
        <w:rPr>
          <w:rFonts w:ascii="Century Gothic" w:hAnsi="Century Gothic"/>
          <w:b/>
          <w:sz w:val="20"/>
          <w:szCs w:val="20"/>
        </w:rPr>
        <w:t xml:space="preserve">d) </w:t>
      </w:r>
      <w:r w:rsidR="00D55FAE" w:rsidRPr="00684CCD">
        <w:rPr>
          <w:rFonts w:ascii="Century Gothic" w:hAnsi="Century Gothic"/>
          <w:b/>
          <w:sz w:val="20"/>
          <w:szCs w:val="20"/>
        </w:rPr>
        <w:t xml:space="preserve">5 par jour </w:t>
      </w:r>
    </w:p>
    <w:p w:rsidR="00D55FAE" w:rsidRPr="00684CCD" w:rsidRDefault="00D55FAE" w:rsidP="00684CCD">
      <w:pPr>
        <w:pStyle w:val="Paragraphedeliste"/>
        <w:spacing w:after="0" w:line="240" w:lineRule="auto"/>
        <w:ind w:left="0"/>
        <w:jc w:val="both"/>
        <w:rPr>
          <w:rFonts w:ascii="Century Gothic" w:hAnsi="Century Gothic"/>
          <w:b/>
          <w:sz w:val="20"/>
          <w:szCs w:val="20"/>
        </w:rPr>
      </w:pPr>
    </w:p>
    <w:p w:rsidR="00D55FAE" w:rsidRPr="00684CCD" w:rsidRDefault="00D55FAE" w:rsidP="00684CCD">
      <w:pPr>
        <w:pStyle w:val="Paragraphedeliste"/>
        <w:spacing w:after="0" w:line="240" w:lineRule="auto"/>
        <w:ind w:left="0"/>
        <w:jc w:val="both"/>
        <w:rPr>
          <w:rFonts w:ascii="Century Gothic" w:hAnsi="Century Gothic"/>
          <w:b/>
          <w:sz w:val="20"/>
          <w:szCs w:val="20"/>
        </w:rPr>
      </w:pPr>
      <w:r w:rsidRPr="00684CCD">
        <w:rPr>
          <w:rFonts w:ascii="Century Gothic" w:hAnsi="Century Gothic"/>
          <w:sz w:val="20"/>
          <w:szCs w:val="20"/>
        </w:rPr>
        <w:t>Commentaires :</w:t>
      </w:r>
      <w:r w:rsidRPr="00684CCD">
        <w:rPr>
          <w:rFonts w:ascii="Century Gothic" w:hAnsi="Century Gothic"/>
          <w:b/>
          <w:sz w:val="20"/>
          <w:szCs w:val="20"/>
        </w:rPr>
        <w:t xml:space="preserve"> </w:t>
      </w:r>
      <w:r w:rsidRPr="00684CCD">
        <w:rPr>
          <w:rFonts w:ascii="Century Gothic" w:hAnsi="Century Gothic"/>
          <w:sz w:val="20"/>
          <w:szCs w:val="20"/>
        </w:rPr>
        <w:t>Une agression sexuelle est un geste à caractère sexuel, avec ou sans contact physique, commis par un individu sans le consentement de la personne visée. Une agression sexuelle porte atteinte aux droits fondamentaux, notamm</w:t>
      </w:r>
      <w:r w:rsidR="00561115" w:rsidRPr="00684CCD">
        <w:rPr>
          <w:rFonts w:ascii="Century Gothic" w:hAnsi="Century Gothic"/>
          <w:sz w:val="20"/>
          <w:szCs w:val="20"/>
        </w:rPr>
        <w:t>e</w:t>
      </w:r>
      <w:r w:rsidRPr="00684CCD">
        <w:rPr>
          <w:rFonts w:ascii="Century Gothic" w:hAnsi="Century Gothic"/>
          <w:sz w:val="20"/>
          <w:szCs w:val="20"/>
        </w:rPr>
        <w:t>nt à l’intégrité physique et psychologique, et à la sécurité de la personne. Selon Statistique Canada, on dénombrerait un total de 1 780 incidents  par année dans les Forces depuis l’an</w:t>
      </w:r>
      <w:r w:rsidR="00700F02" w:rsidRPr="00684CCD">
        <w:rPr>
          <w:rFonts w:ascii="Century Gothic" w:hAnsi="Century Gothic"/>
          <w:sz w:val="20"/>
          <w:szCs w:val="20"/>
        </w:rPr>
        <w:t>née</w:t>
      </w:r>
      <w:r w:rsidRPr="00684CCD">
        <w:rPr>
          <w:rFonts w:ascii="Century Gothic" w:hAnsi="Century Gothic"/>
          <w:sz w:val="20"/>
          <w:szCs w:val="20"/>
        </w:rPr>
        <w:t xml:space="preserve"> 2000</w:t>
      </w:r>
      <w:r w:rsidR="00700F02" w:rsidRPr="00684CCD">
        <w:rPr>
          <w:rFonts w:ascii="Century Gothic" w:hAnsi="Century Gothic"/>
          <w:sz w:val="20"/>
          <w:szCs w:val="20"/>
        </w:rPr>
        <w:t>.</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D55FAE" w:rsidRPr="00684CCD" w:rsidRDefault="00D55FAE"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Source :</w:t>
      </w:r>
      <w:r w:rsidR="00561115" w:rsidRPr="00684CCD">
        <w:rPr>
          <w:rFonts w:ascii="Century Gothic" w:hAnsi="Century Gothic"/>
          <w:sz w:val="20"/>
          <w:szCs w:val="20"/>
        </w:rPr>
        <w:t xml:space="preserve"> </w:t>
      </w:r>
      <w:r w:rsidRPr="00684CCD">
        <w:rPr>
          <w:rFonts w:ascii="Century Gothic" w:hAnsi="Century Gothic"/>
          <w:sz w:val="20"/>
          <w:szCs w:val="20"/>
          <w:lang w:val="fr-FR"/>
        </w:rPr>
        <w:t xml:space="preserve">L’actualité. 25 avril 2014. Crime sexuels : le cancer qui ronge l’armée canadienne. En ligne: </w:t>
      </w:r>
      <w:hyperlink r:id="rId47" w:history="1">
        <w:r w:rsidRPr="00684CCD">
          <w:rPr>
            <w:rStyle w:val="Lienhypertexte"/>
            <w:rFonts w:ascii="Century Gothic" w:hAnsi="Century Gothic"/>
            <w:sz w:val="20"/>
            <w:szCs w:val="20"/>
            <w:lang w:val="fr-FR"/>
          </w:rPr>
          <w:t>http://www.lactualite.com/societe/crimes-sexuels-dans-larmee-2/</w:t>
        </w:r>
      </w:hyperlink>
      <w:r w:rsidRPr="00684CCD">
        <w:rPr>
          <w:rFonts w:ascii="Century Gothic" w:hAnsi="Century Gothic"/>
          <w:sz w:val="20"/>
          <w:szCs w:val="20"/>
          <w:lang w:val="fr-FR"/>
        </w:rPr>
        <w:t xml:space="preserve"> </w:t>
      </w:r>
    </w:p>
    <w:p w:rsidR="00D55FAE" w:rsidRPr="00684CCD" w:rsidRDefault="002936EB" w:rsidP="00684CCD">
      <w:pPr>
        <w:spacing w:after="0" w:line="240" w:lineRule="auto"/>
        <w:jc w:val="both"/>
        <w:rPr>
          <w:rFonts w:ascii="Century Gothic" w:hAnsi="Century Gothic"/>
          <w:sz w:val="20"/>
          <w:szCs w:val="20"/>
          <w:lang w:val="fr-FR"/>
        </w:rPr>
      </w:pPr>
      <w:r>
        <w:rPr>
          <w:rFonts w:ascii="Century Gothic" w:hAnsi="Century Gothic"/>
          <w:sz w:val="20"/>
          <w:szCs w:val="20"/>
        </w:rPr>
        <w:pict>
          <v:rect id="_x0000_i1038" style="width:0;height:1.5pt" o:hralign="center" o:hrstd="t" o:hr="t" fillcolor="gray" stroked="f"/>
        </w:pict>
      </w:r>
    </w:p>
    <w:p w:rsidR="00700F02" w:rsidRPr="00684CCD" w:rsidRDefault="00700F02" w:rsidP="00684CCD">
      <w:pPr>
        <w:spacing w:after="0" w:line="240" w:lineRule="auto"/>
        <w:jc w:val="both"/>
        <w:rPr>
          <w:rFonts w:ascii="Century Gothic" w:hAnsi="Century Gothic"/>
          <w:i/>
          <w:sz w:val="20"/>
          <w:szCs w:val="20"/>
          <w:u w:val="single"/>
        </w:rPr>
      </w:pPr>
    </w:p>
    <w:p w:rsidR="00561115" w:rsidRPr="00684CCD" w:rsidRDefault="00D55FAE" w:rsidP="00684CCD">
      <w:pPr>
        <w:spacing w:after="0" w:line="240" w:lineRule="auto"/>
        <w:jc w:val="both"/>
        <w:rPr>
          <w:rFonts w:ascii="Century Gothic" w:hAnsi="Century Gothic"/>
          <w:i/>
          <w:sz w:val="20"/>
          <w:szCs w:val="20"/>
          <w:u w:val="single"/>
        </w:rPr>
      </w:pPr>
      <w:r w:rsidRPr="00684CCD">
        <w:rPr>
          <w:rFonts w:ascii="Century Gothic" w:hAnsi="Century Gothic"/>
          <w:i/>
          <w:sz w:val="20"/>
          <w:szCs w:val="20"/>
          <w:u w:val="single"/>
        </w:rPr>
        <w:t>Paix et démilitarisation</w:t>
      </w:r>
    </w:p>
    <w:p w:rsidR="00700F02" w:rsidRPr="00684CCD" w:rsidRDefault="00700F02" w:rsidP="00684CCD">
      <w:pPr>
        <w:spacing w:after="0" w:line="240" w:lineRule="auto"/>
        <w:jc w:val="both"/>
        <w:rPr>
          <w:rFonts w:ascii="Century Gothic" w:hAnsi="Century Gothic"/>
          <w:i/>
          <w:sz w:val="20"/>
          <w:szCs w:val="20"/>
          <w:u w:val="single"/>
        </w:rPr>
      </w:pPr>
    </w:p>
    <w:p w:rsidR="00D55FAE" w:rsidRPr="00684CCD" w:rsidRDefault="000D3287" w:rsidP="00684CCD">
      <w:pPr>
        <w:spacing w:after="0" w:line="240" w:lineRule="auto"/>
        <w:jc w:val="both"/>
        <w:rPr>
          <w:rFonts w:ascii="Century Gothic" w:hAnsi="Century Gothic"/>
          <w:sz w:val="20"/>
          <w:szCs w:val="20"/>
        </w:rPr>
      </w:pPr>
      <w:r>
        <w:rPr>
          <w:rFonts w:ascii="Century Gothic" w:hAnsi="Century Gothic"/>
          <w:sz w:val="20"/>
          <w:szCs w:val="20"/>
        </w:rPr>
        <w:t>25</w:t>
      </w:r>
      <w:r w:rsidR="00D55FAE" w:rsidRPr="00684CCD">
        <w:rPr>
          <w:rFonts w:ascii="Century Gothic" w:hAnsi="Century Gothic"/>
          <w:sz w:val="20"/>
          <w:szCs w:val="20"/>
        </w:rPr>
        <w:t xml:space="preserve">. En Afghanistan, </w:t>
      </w:r>
      <w:r w:rsidR="00700F02" w:rsidRPr="00684CCD">
        <w:rPr>
          <w:rFonts w:ascii="Century Gothic" w:hAnsi="Century Gothic"/>
          <w:sz w:val="20"/>
          <w:szCs w:val="20"/>
        </w:rPr>
        <w:t>en</w:t>
      </w:r>
      <w:r w:rsidR="00D55FAE" w:rsidRPr="00684CCD">
        <w:rPr>
          <w:rFonts w:ascii="Century Gothic" w:hAnsi="Century Gothic"/>
          <w:sz w:val="20"/>
          <w:szCs w:val="20"/>
        </w:rPr>
        <w:t xml:space="preserve"> 2008, quel était le pourcentage des femmes victimes de violences familiales?</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561115" w:rsidRPr="00684CCD" w:rsidRDefault="00561115"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a) 17 %</w:t>
      </w:r>
    </w:p>
    <w:p w:rsidR="00561115" w:rsidRPr="00684CCD" w:rsidRDefault="00561115"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37 % </w:t>
      </w:r>
    </w:p>
    <w:p w:rsidR="00561115" w:rsidRPr="00684CCD" w:rsidRDefault="00561115" w:rsidP="00684CCD">
      <w:pPr>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c) 57 % </w:t>
      </w:r>
    </w:p>
    <w:p w:rsidR="00561115" w:rsidRPr="00684CCD" w:rsidRDefault="00561115" w:rsidP="00684CCD">
      <w:pPr>
        <w:pStyle w:val="Paragraphedeliste"/>
        <w:spacing w:after="0" w:line="240" w:lineRule="auto"/>
        <w:ind w:left="708" w:hanging="11"/>
        <w:jc w:val="both"/>
        <w:rPr>
          <w:rFonts w:ascii="Century Gothic" w:hAnsi="Century Gothic"/>
          <w:b/>
          <w:sz w:val="20"/>
          <w:szCs w:val="20"/>
        </w:rPr>
      </w:pPr>
      <w:r w:rsidRPr="00684CCD">
        <w:rPr>
          <w:rFonts w:ascii="Century Gothic" w:hAnsi="Century Gothic"/>
          <w:b/>
          <w:sz w:val="20"/>
          <w:szCs w:val="20"/>
        </w:rPr>
        <w:t>d) 87 %</w:t>
      </w:r>
    </w:p>
    <w:p w:rsidR="00D55FAE" w:rsidRPr="00684CCD" w:rsidRDefault="00D55FAE" w:rsidP="00684CCD">
      <w:pPr>
        <w:pStyle w:val="Paragraphedeliste"/>
        <w:spacing w:after="0" w:line="240" w:lineRule="auto"/>
        <w:ind w:left="0" w:hanging="11"/>
        <w:jc w:val="both"/>
        <w:rPr>
          <w:rFonts w:ascii="Century Gothic" w:hAnsi="Century Gothic"/>
          <w:sz w:val="20"/>
          <w:szCs w:val="20"/>
        </w:rPr>
      </w:pPr>
    </w:p>
    <w:p w:rsidR="00D55FAE" w:rsidRPr="00684CCD" w:rsidRDefault="00D55FAE" w:rsidP="00684CCD">
      <w:pPr>
        <w:pStyle w:val="Paragraphedeliste"/>
        <w:spacing w:after="0" w:line="240" w:lineRule="auto"/>
        <w:ind w:left="0" w:hanging="11"/>
        <w:jc w:val="both"/>
        <w:rPr>
          <w:rFonts w:ascii="Century Gothic" w:hAnsi="Century Gothic"/>
          <w:sz w:val="20"/>
          <w:szCs w:val="20"/>
        </w:rPr>
      </w:pPr>
      <w:r w:rsidRPr="00684CCD">
        <w:rPr>
          <w:rFonts w:ascii="Century Gothic" w:hAnsi="Century Gothic"/>
          <w:sz w:val="20"/>
          <w:szCs w:val="20"/>
        </w:rPr>
        <w:t xml:space="preserve">Commentaires : Pour la plupart de femmes en Afghanistan, la violence est une réalité quotidienne. Elles sont forcées de se marier, souvent avant l’âge légal de seize ans. Les statistiques indiquent que, en 2008, plus de 87% des femmes </w:t>
      </w:r>
      <w:r w:rsidR="000D3287">
        <w:rPr>
          <w:rFonts w:ascii="Century Gothic" w:hAnsi="Century Gothic"/>
          <w:sz w:val="20"/>
          <w:szCs w:val="20"/>
        </w:rPr>
        <w:t xml:space="preserve">ont été victimes </w:t>
      </w:r>
      <w:r w:rsidRPr="00684CCD">
        <w:rPr>
          <w:rFonts w:ascii="Century Gothic" w:hAnsi="Century Gothic"/>
          <w:sz w:val="20"/>
          <w:szCs w:val="20"/>
        </w:rPr>
        <w:t>de v</w:t>
      </w:r>
      <w:r w:rsidR="00700F02" w:rsidRPr="00684CCD">
        <w:rPr>
          <w:rFonts w:ascii="Century Gothic" w:hAnsi="Century Gothic"/>
          <w:sz w:val="20"/>
          <w:szCs w:val="20"/>
        </w:rPr>
        <w:t>iolence domestique. Cela fait de l’</w:t>
      </w:r>
      <w:r w:rsidR="000D3287">
        <w:rPr>
          <w:rFonts w:ascii="Century Gothic" w:hAnsi="Century Gothic"/>
          <w:sz w:val="20"/>
          <w:szCs w:val="20"/>
        </w:rPr>
        <w:t>Afghanistan</w:t>
      </w:r>
      <w:r w:rsidRPr="00684CCD">
        <w:rPr>
          <w:rFonts w:ascii="Century Gothic" w:hAnsi="Century Gothic"/>
          <w:sz w:val="20"/>
          <w:szCs w:val="20"/>
        </w:rPr>
        <w:t xml:space="preserve"> l’un des pays les plus dangereux </w:t>
      </w:r>
      <w:r w:rsidR="000D3287">
        <w:rPr>
          <w:rFonts w:ascii="Century Gothic" w:hAnsi="Century Gothic"/>
          <w:sz w:val="20"/>
          <w:szCs w:val="20"/>
        </w:rPr>
        <w:t xml:space="preserve">du </w:t>
      </w:r>
      <w:r w:rsidRPr="00684CCD">
        <w:rPr>
          <w:rFonts w:ascii="Century Gothic" w:hAnsi="Century Gothic"/>
          <w:sz w:val="20"/>
          <w:szCs w:val="20"/>
        </w:rPr>
        <w:t xml:space="preserve">monde pour les femmes. </w:t>
      </w:r>
    </w:p>
    <w:p w:rsidR="00D55FAE" w:rsidRPr="00684CCD" w:rsidRDefault="00D55FAE" w:rsidP="00684CCD">
      <w:pPr>
        <w:pStyle w:val="Paragraphedeliste"/>
        <w:spacing w:after="0" w:line="240" w:lineRule="auto"/>
        <w:ind w:left="0" w:hanging="11"/>
        <w:jc w:val="both"/>
        <w:rPr>
          <w:rFonts w:ascii="Century Gothic" w:hAnsi="Century Gothic"/>
          <w:sz w:val="20"/>
          <w:szCs w:val="20"/>
        </w:rPr>
      </w:pPr>
    </w:p>
    <w:p w:rsidR="00561115" w:rsidRPr="00684CCD" w:rsidRDefault="00561115" w:rsidP="00684CCD">
      <w:pPr>
        <w:pStyle w:val="Paragraphedeliste"/>
        <w:spacing w:after="0" w:line="240" w:lineRule="auto"/>
        <w:ind w:left="0" w:hanging="11"/>
        <w:jc w:val="both"/>
        <w:rPr>
          <w:rFonts w:ascii="Century Gothic" w:hAnsi="Century Gothic"/>
          <w:sz w:val="20"/>
          <w:szCs w:val="20"/>
        </w:rPr>
      </w:pPr>
      <w:r w:rsidRPr="00684CCD">
        <w:rPr>
          <w:rFonts w:ascii="Century Gothic" w:hAnsi="Century Gothic"/>
          <w:sz w:val="20"/>
          <w:szCs w:val="20"/>
        </w:rPr>
        <w:t xml:space="preserve">Source : </w:t>
      </w:r>
      <w:r w:rsidR="00D55FAE" w:rsidRPr="00684CCD">
        <w:rPr>
          <w:rFonts w:ascii="Century Gothic" w:hAnsi="Century Gothic"/>
          <w:sz w:val="20"/>
          <w:szCs w:val="20"/>
        </w:rPr>
        <w:t>UNIFEM. Rapport annuel 2008-2009. En ligne :</w:t>
      </w:r>
    </w:p>
    <w:p w:rsidR="00D55FAE" w:rsidRPr="00684CCD" w:rsidRDefault="002936EB" w:rsidP="00684CCD">
      <w:pPr>
        <w:pStyle w:val="Paragraphedeliste"/>
        <w:spacing w:after="0" w:line="240" w:lineRule="auto"/>
        <w:ind w:left="0" w:hanging="11"/>
        <w:jc w:val="both"/>
        <w:rPr>
          <w:rFonts w:ascii="Century Gothic" w:hAnsi="Century Gothic"/>
          <w:sz w:val="20"/>
          <w:szCs w:val="20"/>
        </w:rPr>
      </w:pPr>
      <w:hyperlink r:id="rId48" w:history="1">
        <w:r w:rsidR="00561115" w:rsidRPr="00684CCD">
          <w:rPr>
            <w:rStyle w:val="Lienhypertexte"/>
            <w:rFonts w:ascii="Century Gothic" w:hAnsi="Century Gothic"/>
            <w:sz w:val="20"/>
            <w:szCs w:val="20"/>
          </w:rPr>
          <w:t>http://www.peacewomen.org/assets/file/Resources/UNReports/unifem_annualreport_2008-2009.pdf</w:t>
        </w:r>
      </w:hyperlink>
      <w:r w:rsidR="00561115" w:rsidRPr="00684CCD">
        <w:rPr>
          <w:rFonts w:ascii="Century Gothic" w:hAnsi="Century Gothic"/>
          <w:sz w:val="20"/>
          <w:szCs w:val="20"/>
        </w:rPr>
        <w:t xml:space="preserve"> </w:t>
      </w:r>
    </w:p>
    <w:p w:rsidR="00D55FAE" w:rsidRPr="00684CCD" w:rsidRDefault="002936EB" w:rsidP="00684CCD">
      <w:pPr>
        <w:pStyle w:val="Paragraphedeliste"/>
        <w:spacing w:after="0" w:line="240" w:lineRule="auto"/>
        <w:ind w:left="0" w:hanging="11"/>
        <w:jc w:val="both"/>
        <w:rPr>
          <w:rFonts w:ascii="Century Gothic" w:hAnsi="Century Gothic"/>
          <w:sz w:val="20"/>
          <w:szCs w:val="20"/>
        </w:rPr>
      </w:pPr>
      <w:r>
        <w:rPr>
          <w:rFonts w:ascii="Century Gothic" w:hAnsi="Century Gothic"/>
          <w:sz w:val="20"/>
          <w:szCs w:val="20"/>
        </w:rPr>
        <w:pict>
          <v:rect id="_x0000_i1039" style="width:0;height:1.5pt" o:hralign="center" o:hrstd="t" o:hr="t" fillcolor="gray" stroked="f"/>
        </w:pict>
      </w:r>
    </w:p>
    <w:p w:rsidR="00561115" w:rsidRPr="00684CCD" w:rsidRDefault="00561115" w:rsidP="00684CCD">
      <w:pPr>
        <w:spacing w:after="0" w:line="240" w:lineRule="auto"/>
        <w:jc w:val="both"/>
        <w:rPr>
          <w:rFonts w:ascii="Century Gothic" w:hAnsi="Century Gothic"/>
          <w:sz w:val="20"/>
          <w:szCs w:val="20"/>
        </w:rPr>
      </w:pPr>
    </w:p>
    <w:p w:rsidR="00D55FAE" w:rsidRPr="00684CCD" w:rsidRDefault="000D3287" w:rsidP="00684CCD">
      <w:pPr>
        <w:spacing w:after="0" w:line="240" w:lineRule="auto"/>
        <w:jc w:val="both"/>
        <w:rPr>
          <w:rFonts w:ascii="Century Gothic" w:hAnsi="Century Gothic"/>
          <w:sz w:val="20"/>
          <w:szCs w:val="20"/>
        </w:rPr>
      </w:pPr>
      <w:r>
        <w:rPr>
          <w:rFonts w:ascii="Century Gothic" w:hAnsi="Century Gothic"/>
          <w:sz w:val="20"/>
          <w:szCs w:val="20"/>
        </w:rPr>
        <w:t>26</w:t>
      </w:r>
      <w:r w:rsidR="00D55FAE" w:rsidRPr="00684CCD">
        <w:rPr>
          <w:rFonts w:ascii="Century Gothic" w:hAnsi="Century Gothic"/>
          <w:sz w:val="20"/>
          <w:szCs w:val="20"/>
        </w:rPr>
        <w:t>. Au Rwanda, combien de femmes ont été violées pendant le génocide de 1994?</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F275BA" w:rsidRPr="00684CCD" w:rsidRDefault="00F275BA"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Entre 20 000 et 50 000 </w:t>
      </w:r>
    </w:p>
    <w:p w:rsidR="00F275BA" w:rsidRPr="00684CCD" w:rsidRDefault="00F275BA"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Entre 50 000 et 100 000 </w:t>
      </w:r>
    </w:p>
    <w:p w:rsidR="00F275BA" w:rsidRPr="00684CCD" w:rsidRDefault="00F275BA"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c) Entre 100 000 et 175 000</w:t>
      </w:r>
    </w:p>
    <w:p w:rsidR="00F275BA" w:rsidRPr="00684CCD" w:rsidRDefault="00F275BA" w:rsidP="00684CCD">
      <w:pPr>
        <w:pStyle w:val="Paragraphedeliste"/>
        <w:spacing w:after="0" w:line="240" w:lineRule="auto"/>
        <w:ind w:left="708"/>
        <w:jc w:val="both"/>
        <w:rPr>
          <w:rFonts w:ascii="Century Gothic" w:hAnsi="Century Gothic"/>
          <w:b/>
          <w:sz w:val="20"/>
          <w:szCs w:val="20"/>
        </w:rPr>
      </w:pPr>
      <w:r w:rsidRPr="00684CCD">
        <w:rPr>
          <w:rFonts w:ascii="Century Gothic" w:hAnsi="Century Gothic"/>
          <w:b/>
          <w:sz w:val="20"/>
          <w:szCs w:val="20"/>
        </w:rPr>
        <w:t>d) Entre 250 000 et 500 000</w:t>
      </w:r>
    </w:p>
    <w:p w:rsidR="00F275BA" w:rsidRPr="00684CCD" w:rsidRDefault="00F275BA" w:rsidP="00684CCD">
      <w:pPr>
        <w:spacing w:after="0" w:line="240" w:lineRule="auto"/>
        <w:jc w:val="both"/>
        <w:rPr>
          <w:rFonts w:ascii="Century Gothic" w:hAnsi="Century Gothic"/>
          <w:sz w:val="20"/>
          <w:szCs w:val="20"/>
        </w:rPr>
      </w:pPr>
    </w:p>
    <w:p w:rsidR="00D55FAE" w:rsidRPr="00684CCD" w:rsidRDefault="00D55FAE" w:rsidP="00684CCD">
      <w:pPr>
        <w:pStyle w:val="Paragraphedeliste"/>
        <w:spacing w:after="0" w:line="240" w:lineRule="auto"/>
        <w:ind w:left="0" w:hanging="11"/>
        <w:jc w:val="both"/>
        <w:rPr>
          <w:rFonts w:ascii="Century Gothic" w:hAnsi="Century Gothic"/>
          <w:sz w:val="20"/>
          <w:szCs w:val="20"/>
        </w:rPr>
      </w:pPr>
      <w:r w:rsidRPr="00684CCD">
        <w:rPr>
          <w:rFonts w:ascii="Century Gothic" w:hAnsi="Century Gothic"/>
          <w:sz w:val="20"/>
          <w:szCs w:val="20"/>
        </w:rPr>
        <w:t>Commentaires : Bien que la plupart des femmes aient été tuées avant de pouvoir raconter ce qui leur était arriv</w:t>
      </w:r>
      <w:r w:rsidR="00700F02" w:rsidRPr="00684CCD">
        <w:rPr>
          <w:rFonts w:ascii="Century Gothic" w:hAnsi="Century Gothic"/>
          <w:sz w:val="20"/>
          <w:szCs w:val="20"/>
        </w:rPr>
        <w:t>é, un rapport des Nations U</w:t>
      </w:r>
      <w:r w:rsidRPr="00684CCD">
        <w:rPr>
          <w:rFonts w:ascii="Century Gothic" w:hAnsi="Century Gothic"/>
          <w:sz w:val="20"/>
          <w:szCs w:val="20"/>
        </w:rPr>
        <w:t>nies</w:t>
      </w:r>
      <w:r w:rsidR="00700F02" w:rsidRPr="00684CCD">
        <w:rPr>
          <w:rFonts w:ascii="Century Gothic" w:hAnsi="Century Gothic"/>
          <w:sz w:val="20"/>
          <w:szCs w:val="20"/>
        </w:rPr>
        <w:t xml:space="preserve"> a conclu qu’entre 250</w:t>
      </w:r>
      <w:r w:rsidRPr="00684CCD">
        <w:rPr>
          <w:rFonts w:ascii="Century Gothic" w:hAnsi="Century Gothic"/>
          <w:sz w:val="20"/>
          <w:szCs w:val="20"/>
        </w:rPr>
        <w:t xml:space="preserve"> 000 et 500 000 femmes furent victimes de viol au cours du génocide au Rwanda. </w:t>
      </w:r>
    </w:p>
    <w:p w:rsidR="00D55FAE" w:rsidRPr="00684CCD" w:rsidRDefault="00D55FAE" w:rsidP="00684CCD">
      <w:pPr>
        <w:pStyle w:val="Paragraphedeliste"/>
        <w:spacing w:after="0" w:line="240" w:lineRule="auto"/>
        <w:ind w:left="0" w:hanging="11"/>
        <w:jc w:val="both"/>
        <w:rPr>
          <w:rFonts w:ascii="Century Gothic" w:hAnsi="Century Gothic"/>
          <w:sz w:val="20"/>
          <w:szCs w:val="20"/>
        </w:rPr>
      </w:pPr>
    </w:p>
    <w:p w:rsidR="00D55FAE" w:rsidRPr="00684CCD" w:rsidRDefault="00D55FAE" w:rsidP="00684CCD">
      <w:pPr>
        <w:pStyle w:val="Paragraphedeliste"/>
        <w:spacing w:after="0" w:line="240" w:lineRule="auto"/>
        <w:ind w:left="0" w:hanging="11"/>
        <w:jc w:val="both"/>
        <w:rPr>
          <w:rFonts w:ascii="Century Gothic" w:hAnsi="Century Gothic"/>
          <w:sz w:val="20"/>
          <w:szCs w:val="20"/>
        </w:rPr>
      </w:pPr>
      <w:r w:rsidRPr="00684CCD">
        <w:rPr>
          <w:rFonts w:ascii="Century Gothic" w:hAnsi="Century Gothic"/>
          <w:sz w:val="20"/>
          <w:szCs w:val="20"/>
        </w:rPr>
        <w:t xml:space="preserve">Source : Nations Unies. Journée internationale pour l’élimination de la violence à l’égard des femmes. En ligne : </w:t>
      </w:r>
      <w:hyperlink r:id="rId49" w:history="1">
        <w:r w:rsidR="00F275BA" w:rsidRPr="00684CCD">
          <w:rPr>
            <w:rStyle w:val="Lienhypertexte"/>
            <w:rFonts w:ascii="Century Gothic" w:hAnsi="Century Gothic"/>
            <w:sz w:val="20"/>
            <w:szCs w:val="20"/>
          </w:rPr>
          <w:t>http://www.un.org/fr/events/endviolenceday/factsheets.shtml</w:t>
        </w:r>
      </w:hyperlink>
      <w:r w:rsidR="00F275BA" w:rsidRPr="00684CCD">
        <w:rPr>
          <w:rFonts w:ascii="Century Gothic" w:hAnsi="Century Gothic"/>
          <w:sz w:val="20"/>
          <w:szCs w:val="20"/>
        </w:rPr>
        <w:t xml:space="preserve"> </w:t>
      </w:r>
    </w:p>
    <w:p w:rsidR="00D55FAE" w:rsidRPr="00684CCD" w:rsidRDefault="000D3287" w:rsidP="00684CCD">
      <w:pPr>
        <w:pStyle w:val="Paragraphedeliste"/>
        <w:spacing w:after="0" w:line="240" w:lineRule="auto"/>
        <w:ind w:left="0"/>
        <w:jc w:val="both"/>
        <w:rPr>
          <w:rFonts w:ascii="Century Gothic" w:hAnsi="Century Gothic"/>
          <w:sz w:val="20"/>
          <w:szCs w:val="20"/>
        </w:rPr>
      </w:pPr>
      <w:r>
        <w:rPr>
          <w:rFonts w:ascii="Century Gothic" w:hAnsi="Century Gothic"/>
          <w:sz w:val="20"/>
          <w:szCs w:val="20"/>
        </w:rPr>
        <w:lastRenderedPageBreak/>
        <w:t>27</w:t>
      </w:r>
      <w:r w:rsidR="00D55FAE" w:rsidRPr="00684CCD">
        <w:rPr>
          <w:rFonts w:ascii="Century Gothic" w:hAnsi="Century Gothic"/>
          <w:sz w:val="20"/>
          <w:szCs w:val="20"/>
        </w:rPr>
        <w:t>. Quel a été le pourcentage d’augmentation des exportations d’armes du Canada entre 1998 et 2014?</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D55FAE" w:rsidRPr="00684CCD" w:rsidRDefault="00F275BA"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w:t>
      </w:r>
      <w:r w:rsidR="00D55FAE" w:rsidRPr="00684CCD">
        <w:rPr>
          <w:rFonts w:ascii="Century Gothic" w:hAnsi="Century Gothic"/>
          <w:sz w:val="20"/>
          <w:szCs w:val="20"/>
        </w:rPr>
        <w:t>25 %</w:t>
      </w:r>
    </w:p>
    <w:p w:rsidR="00D55FAE" w:rsidRPr="00684CCD" w:rsidRDefault="00F275BA"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b) </w:t>
      </w:r>
      <w:r w:rsidR="00D55FAE" w:rsidRPr="00684CCD">
        <w:rPr>
          <w:rFonts w:ascii="Century Gothic" w:hAnsi="Century Gothic"/>
          <w:sz w:val="20"/>
          <w:szCs w:val="20"/>
        </w:rPr>
        <w:t>50 %</w:t>
      </w:r>
    </w:p>
    <w:p w:rsidR="00D55FAE" w:rsidRPr="00684CCD" w:rsidRDefault="00F275BA" w:rsidP="00684CCD">
      <w:pPr>
        <w:pStyle w:val="Paragraphedeliste"/>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c) </w:t>
      </w:r>
      <w:r w:rsidR="00D55FAE" w:rsidRPr="00684CCD">
        <w:rPr>
          <w:rFonts w:ascii="Century Gothic" w:hAnsi="Century Gothic"/>
          <w:sz w:val="20"/>
          <w:szCs w:val="20"/>
        </w:rPr>
        <w:t>200 %</w:t>
      </w:r>
    </w:p>
    <w:p w:rsidR="00D55FAE" w:rsidRPr="00684CCD" w:rsidRDefault="00F275BA" w:rsidP="00684CCD">
      <w:pPr>
        <w:pStyle w:val="Paragraphedeliste"/>
        <w:spacing w:after="0" w:line="240" w:lineRule="auto"/>
        <w:ind w:left="708"/>
        <w:jc w:val="both"/>
        <w:rPr>
          <w:rFonts w:ascii="Century Gothic" w:hAnsi="Century Gothic"/>
          <w:b/>
          <w:sz w:val="20"/>
          <w:szCs w:val="20"/>
        </w:rPr>
      </w:pPr>
      <w:r w:rsidRPr="00684CCD">
        <w:rPr>
          <w:rFonts w:ascii="Century Gothic" w:hAnsi="Century Gothic"/>
          <w:b/>
          <w:sz w:val="20"/>
          <w:szCs w:val="20"/>
        </w:rPr>
        <w:t xml:space="preserve">d) </w:t>
      </w:r>
      <w:r w:rsidR="00D55FAE" w:rsidRPr="00684CCD">
        <w:rPr>
          <w:rFonts w:ascii="Century Gothic" w:hAnsi="Century Gothic"/>
          <w:b/>
          <w:sz w:val="20"/>
          <w:szCs w:val="20"/>
        </w:rPr>
        <w:t>Plus de 1000 %</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D55FAE" w:rsidRPr="00684CCD" w:rsidRDefault="00D55FAE"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Commentaires :</w:t>
      </w:r>
      <w:r w:rsidRPr="00684CCD">
        <w:rPr>
          <w:rFonts w:ascii="Century Gothic" w:hAnsi="Century Gothic"/>
          <w:b/>
          <w:sz w:val="20"/>
          <w:szCs w:val="20"/>
        </w:rPr>
        <w:t xml:space="preserve"> </w:t>
      </w:r>
      <w:r w:rsidRPr="00684CCD">
        <w:rPr>
          <w:rFonts w:ascii="Century Gothic" w:hAnsi="Century Gothic"/>
          <w:sz w:val="20"/>
          <w:szCs w:val="20"/>
        </w:rPr>
        <w:t xml:space="preserve">Entre 1998 et 2014 seulement, les exportations d’armes canadiennes ont été multipliées par 11, passant d’une valeur globale de 59 M$ à 670 M$. Le Canada se retrouve </w:t>
      </w:r>
      <w:r w:rsidR="000D3287">
        <w:rPr>
          <w:rFonts w:ascii="Century Gothic" w:hAnsi="Century Gothic"/>
          <w:sz w:val="20"/>
          <w:szCs w:val="20"/>
        </w:rPr>
        <w:t xml:space="preserve">désormais </w:t>
      </w:r>
      <w:r w:rsidRPr="00684CCD">
        <w:rPr>
          <w:rFonts w:ascii="Century Gothic" w:hAnsi="Century Gothic"/>
          <w:sz w:val="20"/>
          <w:szCs w:val="20"/>
        </w:rPr>
        <w:t>dans le peloton de tête des marchands d’armes à l’éc</w:t>
      </w:r>
      <w:r w:rsidR="00700F02" w:rsidRPr="00684CCD">
        <w:rPr>
          <w:rFonts w:ascii="Century Gothic" w:hAnsi="Century Gothic"/>
          <w:sz w:val="20"/>
          <w:szCs w:val="20"/>
        </w:rPr>
        <w:t>helle mondiale.</w:t>
      </w:r>
      <w:r w:rsidRPr="00684CCD">
        <w:rPr>
          <w:rFonts w:ascii="Century Gothic" w:hAnsi="Century Gothic"/>
          <w:sz w:val="20"/>
          <w:szCs w:val="20"/>
        </w:rPr>
        <w:t xml:space="preserve"> </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D55FAE" w:rsidRPr="00684CCD" w:rsidRDefault="00D55FAE"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 xml:space="preserve">Source : Institut de recherche et d’informations socio-économiques (IRIS). 3 septembre 2014. Le Canada : marchand d’armes. En ligne : </w:t>
      </w:r>
      <w:hyperlink r:id="rId50" w:history="1">
        <w:r w:rsidRPr="00684CCD">
          <w:rPr>
            <w:rStyle w:val="Lienhypertexte"/>
            <w:rFonts w:ascii="Century Gothic" w:hAnsi="Century Gothic"/>
            <w:sz w:val="20"/>
            <w:szCs w:val="20"/>
          </w:rPr>
          <w:t>http://iris-recherche.qc.ca/blogue/le-canada-marchand-darmes</w:t>
        </w:r>
      </w:hyperlink>
      <w:r w:rsidRPr="00684CCD">
        <w:rPr>
          <w:rFonts w:ascii="Century Gothic" w:hAnsi="Century Gothic"/>
          <w:sz w:val="20"/>
          <w:szCs w:val="20"/>
        </w:rPr>
        <w:t xml:space="preserve"> </w:t>
      </w:r>
    </w:p>
    <w:p w:rsidR="00D55FAE" w:rsidRPr="00684CCD" w:rsidRDefault="002936EB" w:rsidP="00684CCD">
      <w:pPr>
        <w:pStyle w:val="Paragraphedeliste"/>
        <w:spacing w:after="0" w:line="240" w:lineRule="auto"/>
        <w:ind w:left="0"/>
        <w:jc w:val="both"/>
        <w:rPr>
          <w:rFonts w:ascii="Century Gothic" w:hAnsi="Century Gothic"/>
          <w:sz w:val="20"/>
          <w:szCs w:val="20"/>
        </w:rPr>
      </w:pPr>
      <w:r>
        <w:rPr>
          <w:rFonts w:ascii="Century Gothic" w:hAnsi="Century Gothic"/>
          <w:sz w:val="20"/>
          <w:szCs w:val="20"/>
        </w:rPr>
        <w:pict>
          <v:rect id="_x0000_i1040" style="width:0;height:1.5pt" o:hralign="center" o:hrstd="t" o:hr="t" fillcolor="gray" stroked="f"/>
        </w:pict>
      </w:r>
    </w:p>
    <w:p w:rsidR="000927FF" w:rsidRPr="00684CCD" w:rsidRDefault="000927FF" w:rsidP="00684CCD">
      <w:pPr>
        <w:spacing w:after="0" w:line="240" w:lineRule="auto"/>
        <w:jc w:val="both"/>
        <w:rPr>
          <w:rFonts w:ascii="Century Gothic" w:hAnsi="Century Gothic"/>
          <w:i/>
          <w:sz w:val="20"/>
          <w:szCs w:val="20"/>
          <w:u w:val="single"/>
        </w:rPr>
      </w:pPr>
    </w:p>
    <w:p w:rsidR="00D55FAE" w:rsidRPr="00684CCD" w:rsidRDefault="00D55FAE" w:rsidP="00684CCD">
      <w:pPr>
        <w:spacing w:after="0" w:line="240" w:lineRule="auto"/>
        <w:jc w:val="both"/>
        <w:rPr>
          <w:rFonts w:ascii="Century Gothic" w:hAnsi="Century Gothic"/>
          <w:i/>
          <w:sz w:val="20"/>
          <w:szCs w:val="20"/>
          <w:u w:val="single"/>
        </w:rPr>
      </w:pPr>
      <w:r w:rsidRPr="00684CCD">
        <w:rPr>
          <w:rFonts w:ascii="Century Gothic" w:hAnsi="Century Gothic"/>
          <w:i/>
          <w:sz w:val="20"/>
          <w:szCs w:val="20"/>
          <w:u w:val="single"/>
        </w:rPr>
        <w:t>Lutte des femmes autochtones</w:t>
      </w:r>
    </w:p>
    <w:p w:rsidR="000D3287" w:rsidRDefault="000D3287" w:rsidP="00684CCD">
      <w:pPr>
        <w:spacing w:after="0" w:line="240" w:lineRule="auto"/>
        <w:jc w:val="both"/>
        <w:rPr>
          <w:rFonts w:ascii="Century Gothic" w:hAnsi="Century Gothic"/>
          <w:sz w:val="20"/>
          <w:szCs w:val="20"/>
        </w:rPr>
      </w:pPr>
    </w:p>
    <w:p w:rsidR="00D55FAE" w:rsidRPr="00684CCD" w:rsidRDefault="000D3287" w:rsidP="00684CCD">
      <w:pPr>
        <w:spacing w:after="0" w:line="240" w:lineRule="auto"/>
        <w:jc w:val="both"/>
        <w:rPr>
          <w:rFonts w:ascii="Century Gothic" w:hAnsi="Century Gothic"/>
          <w:sz w:val="20"/>
          <w:szCs w:val="20"/>
        </w:rPr>
      </w:pPr>
      <w:r>
        <w:rPr>
          <w:rFonts w:ascii="Century Gothic" w:hAnsi="Century Gothic"/>
          <w:sz w:val="20"/>
          <w:szCs w:val="20"/>
        </w:rPr>
        <w:t>28</w:t>
      </w:r>
      <w:r w:rsidR="00D55FAE" w:rsidRPr="00684CCD">
        <w:rPr>
          <w:rFonts w:ascii="Century Gothic" w:hAnsi="Century Gothic"/>
          <w:sz w:val="20"/>
          <w:szCs w:val="20"/>
        </w:rPr>
        <w:t xml:space="preserve">. </w:t>
      </w:r>
      <w:r w:rsidR="00700F02" w:rsidRPr="00684CCD">
        <w:rPr>
          <w:rFonts w:ascii="Century Gothic" w:hAnsi="Century Gothic"/>
          <w:sz w:val="20"/>
          <w:szCs w:val="20"/>
        </w:rPr>
        <w:t>En</w:t>
      </w:r>
      <w:r w:rsidR="00D55FAE" w:rsidRPr="00684CCD">
        <w:rPr>
          <w:rFonts w:ascii="Century Gothic" w:hAnsi="Century Gothic"/>
          <w:sz w:val="20"/>
          <w:szCs w:val="20"/>
        </w:rPr>
        <w:t xml:space="preserve"> 2011, au Guatemala, les femmes autochtones d’origine maya représentaient 20,5 % de la population. Quel pourcentage d’entre elles vivaient dans la pauvreté ?</w:t>
      </w:r>
    </w:p>
    <w:p w:rsidR="00D55FAE" w:rsidRDefault="00D55FAE" w:rsidP="000D3287">
      <w:pPr>
        <w:spacing w:after="0" w:line="240" w:lineRule="auto"/>
        <w:jc w:val="both"/>
        <w:rPr>
          <w:rFonts w:ascii="Century Gothic" w:hAnsi="Century Gothic"/>
          <w:sz w:val="20"/>
          <w:szCs w:val="20"/>
        </w:rPr>
      </w:pPr>
    </w:p>
    <w:p w:rsidR="000D3287" w:rsidRPr="00684CCD" w:rsidRDefault="000D3287" w:rsidP="000D3287">
      <w:pPr>
        <w:pStyle w:val="Paragraphedeliste"/>
        <w:tabs>
          <w:tab w:val="left" w:pos="1843"/>
        </w:tabs>
        <w:spacing w:after="0" w:line="240" w:lineRule="auto"/>
        <w:ind w:left="708"/>
        <w:jc w:val="both"/>
        <w:rPr>
          <w:rFonts w:ascii="Century Gothic" w:hAnsi="Century Gothic"/>
          <w:sz w:val="20"/>
          <w:szCs w:val="20"/>
        </w:rPr>
      </w:pPr>
      <w:r w:rsidRPr="00684CCD">
        <w:rPr>
          <w:rFonts w:ascii="Century Gothic" w:hAnsi="Century Gothic"/>
          <w:sz w:val="20"/>
          <w:szCs w:val="20"/>
        </w:rPr>
        <w:t xml:space="preserve">a) 42 % </w:t>
      </w:r>
    </w:p>
    <w:p w:rsidR="000D3287" w:rsidRPr="00684CCD" w:rsidRDefault="000D3287" w:rsidP="000D3287">
      <w:pPr>
        <w:pStyle w:val="Paragraphedeliste"/>
        <w:tabs>
          <w:tab w:val="left" w:pos="1843"/>
          <w:tab w:val="left" w:pos="2127"/>
        </w:tabs>
        <w:spacing w:after="0" w:line="240" w:lineRule="auto"/>
        <w:ind w:left="708"/>
        <w:jc w:val="both"/>
        <w:rPr>
          <w:rFonts w:ascii="Century Gothic" w:hAnsi="Century Gothic"/>
          <w:b/>
          <w:sz w:val="20"/>
          <w:szCs w:val="20"/>
        </w:rPr>
      </w:pPr>
      <w:r w:rsidRPr="00684CCD">
        <w:rPr>
          <w:rFonts w:ascii="Century Gothic" w:hAnsi="Century Gothic"/>
          <w:b/>
          <w:sz w:val="20"/>
          <w:szCs w:val="20"/>
        </w:rPr>
        <w:t xml:space="preserve">b) 77 % </w:t>
      </w:r>
    </w:p>
    <w:p w:rsidR="000D3287" w:rsidRPr="00684CCD" w:rsidRDefault="000D3287" w:rsidP="000D3287">
      <w:pPr>
        <w:pStyle w:val="Paragraphedeliste"/>
        <w:tabs>
          <w:tab w:val="left" w:pos="1843"/>
        </w:tabs>
        <w:spacing w:after="0" w:line="240" w:lineRule="auto"/>
        <w:ind w:left="708"/>
        <w:jc w:val="both"/>
        <w:rPr>
          <w:rFonts w:ascii="Century Gothic" w:hAnsi="Century Gothic"/>
          <w:sz w:val="20"/>
          <w:szCs w:val="20"/>
        </w:rPr>
      </w:pPr>
      <w:r w:rsidRPr="00684CCD">
        <w:rPr>
          <w:rFonts w:ascii="Century Gothic" w:hAnsi="Century Gothic"/>
          <w:sz w:val="20"/>
          <w:szCs w:val="20"/>
        </w:rPr>
        <w:t>c) 85 %</w:t>
      </w:r>
    </w:p>
    <w:p w:rsidR="000D3287" w:rsidRPr="00684CCD" w:rsidRDefault="000D3287" w:rsidP="000D3287">
      <w:pPr>
        <w:pStyle w:val="Paragraphedeliste"/>
        <w:tabs>
          <w:tab w:val="left" w:pos="1843"/>
        </w:tabs>
        <w:spacing w:after="0" w:line="240" w:lineRule="auto"/>
        <w:ind w:left="708"/>
        <w:jc w:val="both"/>
        <w:rPr>
          <w:rFonts w:ascii="Century Gothic" w:hAnsi="Century Gothic"/>
          <w:sz w:val="20"/>
          <w:szCs w:val="20"/>
        </w:rPr>
      </w:pPr>
      <w:r w:rsidRPr="00684CCD">
        <w:rPr>
          <w:rFonts w:ascii="Century Gothic" w:hAnsi="Century Gothic"/>
          <w:sz w:val="20"/>
          <w:szCs w:val="20"/>
        </w:rPr>
        <w:t>d) 95 %</w:t>
      </w:r>
    </w:p>
    <w:p w:rsidR="000D3287" w:rsidRPr="000D3287" w:rsidRDefault="000D3287" w:rsidP="000D3287">
      <w:pPr>
        <w:spacing w:after="0" w:line="240" w:lineRule="auto"/>
        <w:jc w:val="both"/>
        <w:rPr>
          <w:rFonts w:ascii="Century Gothic" w:hAnsi="Century Gothic"/>
          <w:sz w:val="20"/>
          <w:szCs w:val="20"/>
        </w:rPr>
      </w:pPr>
    </w:p>
    <w:p w:rsidR="00D55FAE" w:rsidRPr="00684CCD" w:rsidRDefault="00D55FAE" w:rsidP="00684CCD">
      <w:pPr>
        <w:pStyle w:val="Paragraphedeliste"/>
        <w:spacing w:after="0" w:line="240" w:lineRule="auto"/>
        <w:ind w:left="0" w:hanging="11"/>
        <w:jc w:val="both"/>
        <w:rPr>
          <w:rFonts w:ascii="Century Gothic" w:hAnsi="Century Gothic"/>
          <w:sz w:val="20"/>
          <w:szCs w:val="20"/>
        </w:rPr>
      </w:pPr>
      <w:r w:rsidRPr="00684CCD">
        <w:rPr>
          <w:rFonts w:ascii="Century Gothic" w:hAnsi="Century Gothic"/>
          <w:sz w:val="20"/>
          <w:szCs w:val="20"/>
        </w:rPr>
        <w:t>Commentaires :</w:t>
      </w:r>
      <w:r w:rsidR="000D3287">
        <w:rPr>
          <w:rFonts w:ascii="Century Gothic" w:hAnsi="Century Gothic"/>
          <w:sz w:val="20"/>
          <w:szCs w:val="20"/>
        </w:rPr>
        <w:t xml:space="preserve"> Plus de 50% de la population du</w:t>
      </w:r>
      <w:r w:rsidRPr="00684CCD">
        <w:rPr>
          <w:rFonts w:ascii="Century Gothic" w:hAnsi="Century Gothic"/>
          <w:sz w:val="20"/>
          <w:szCs w:val="20"/>
        </w:rPr>
        <w:t xml:space="preserve"> Guatemala </w:t>
      </w:r>
      <w:r w:rsidR="00700F02" w:rsidRPr="00684CCD">
        <w:rPr>
          <w:rFonts w:ascii="Century Gothic" w:hAnsi="Century Gothic"/>
          <w:sz w:val="20"/>
          <w:szCs w:val="20"/>
        </w:rPr>
        <w:t>est autochtone</w:t>
      </w:r>
      <w:r w:rsidR="000D3287">
        <w:rPr>
          <w:rFonts w:ascii="Century Gothic" w:hAnsi="Century Gothic"/>
          <w:sz w:val="20"/>
          <w:szCs w:val="20"/>
        </w:rPr>
        <w:t xml:space="preserve"> et l</w:t>
      </w:r>
      <w:r w:rsidRPr="00684CCD">
        <w:rPr>
          <w:rFonts w:ascii="Century Gothic" w:hAnsi="Century Gothic"/>
          <w:sz w:val="20"/>
          <w:szCs w:val="20"/>
        </w:rPr>
        <w:t xml:space="preserve">a majorité </w:t>
      </w:r>
      <w:r w:rsidR="00700F02" w:rsidRPr="00684CCD">
        <w:rPr>
          <w:rFonts w:ascii="Century Gothic" w:hAnsi="Century Gothic"/>
          <w:sz w:val="20"/>
          <w:szCs w:val="20"/>
        </w:rPr>
        <w:t>de ces personnes vivent</w:t>
      </w:r>
      <w:r w:rsidRPr="00684CCD">
        <w:rPr>
          <w:rFonts w:ascii="Century Gothic" w:hAnsi="Century Gothic"/>
          <w:sz w:val="20"/>
          <w:szCs w:val="20"/>
        </w:rPr>
        <w:t xml:space="preserve"> sous le seuil</w:t>
      </w:r>
      <w:r w:rsidR="00700F02" w:rsidRPr="00684CCD">
        <w:rPr>
          <w:rFonts w:ascii="Century Gothic" w:hAnsi="Century Gothic"/>
          <w:sz w:val="20"/>
          <w:szCs w:val="20"/>
        </w:rPr>
        <w:t xml:space="preserve"> de pauvreté. Cela les oblige à</w:t>
      </w:r>
      <w:r w:rsidRPr="00684CCD">
        <w:rPr>
          <w:rFonts w:ascii="Century Gothic" w:hAnsi="Century Gothic"/>
          <w:sz w:val="20"/>
          <w:szCs w:val="20"/>
        </w:rPr>
        <w:t xml:space="preserve"> quitter leurs communautés </w:t>
      </w:r>
      <w:r w:rsidR="00700F02" w:rsidRPr="00684CCD">
        <w:rPr>
          <w:rFonts w:ascii="Century Gothic" w:hAnsi="Century Gothic"/>
          <w:sz w:val="20"/>
          <w:szCs w:val="20"/>
        </w:rPr>
        <w:t>pour chercher</w:t>
      </w:r>
      <w:r w:rsidRPr="00684CCD">
        <w:rPr>
          <w:rFonts w:ascii="Century Gothic" w:hAnsi="Century Gothic"/>
          <w:sz w:val="20"/>
          <w:szCs w:val="20"/>
        </w:rPr>
        <w:t xml:space="preserve"> une meilleure qualité de vie dans les grandes villes. Cependant, pour les femmes autochtones</w:t>
      </w:r>
      <w:r w:rsidR="00700F02" w:rsidRPr="00684CCD">
        <w:rPr>
          <w:rFonts w:ascii="Century Gothic" w:hAnsi="Century Gothic"/>
          <w:sz w:val="20"/>
          <w:szCs w:val="20"/>
        </w:rPr>
        <w:t>,</w:t>
      </w:r>
      <w:r w:rsidRPr="00684CCD">
        <w:rPr>
          <w:rFonts w:ascii="Century Gothic" w:hAnsi="Century Gothic"/>
          <w:sz w:val="20"/>
          <w:szCs w:val="20"/>
        </w:rPr>
        <w:t xml:space="preserve"> c</w:t>
      </w:r>
      <w:r w:rsidR="00700F02" w:rsidRPr="00684CCD">
        <w:rPr>
          <w:rFonts w:ascii="Century Gothic" w:hAnsi="Century Gothic"/>
          <w:sz w:val="20"/>
          <w:szCs w:val="20"/>
        </w:rPr>
        <w:t>’est un défi majeur puisque</w:t>
      </w:r>
      <w:r w:rsidRPr="00684CCD">
        <w:rPr>
          <w:rFonts w:ascii="Century Gothic" w:hAnsi="Century Gothic"/>
          <w:sz w:val="20"/>
          <w:szCs w:val="20"/>
        </w:rPr>
        <w:t xml:space="preserve"> 87% </w:t>
      </w:r>
      <w:r w:rsidR="00700F02" w:rsidRPr="00684CCD">
        <w:rPr>
          <w:rFonts w:ascii="Century Gothic" w:hAnsi="Century Gothic"/>
          <w:sz w:val="20"/>
          <w:szCs w:val="20"/>
        </w:rPr>
        <w:t xml:space="preserve">d’entre elles sont analphabètes. </w:t>
      </w:r>
    </w:p>
    <w:p w:rsidR="00D55FAE" w:rsidRPr="00684CCD" w:rsidRDefault="00D55FAE" w:rsidP="00684CCD">
      <w:pPr>
        <w:pStyle w:val="Paragraphedeliste"/>
        <w:spacing w:after="0" w:line="240" w:lineRule="auto"/>
        <w:ind w:left="0" w:hanging="11"/>
        <w:jc w:val="both"/>
        <w:rPr>
          <w:rFonts w:ascii="Century Gothic" w:hAnsi="Century Gothic"/>
          <w:sz w:val="20"/>
          <w:szCs w:val="20"/>
        </w:rPr>
      </w:pPr>
    </w:p>
    <w:p w:rsidR="00D55FAE" w:rsidRPr="00684CCD" w:rsidRDefault="00D55FAE" w:rsidP="00684CCD">
      <w:pPr>
        <w:pStyle w:val="Paragraphedeliste"/>
        <w:spacing w:after="0" w:line="240" w:lineRule="auto"/>
        <w:ind w:left="0" w:hanging="11"/>
        <w:jc w:val="both"/>
        <w:rPr>
          <w:rFonts w:ascii="Century Gothic" w:hAnsi="Century Gothic"/>
          <w:sz w:val="20"/>
          <w:szCs w:val="20"/>
        </w:rPr>
      </w:pPr>
      <w:r w:rsidRPr="00684CCD">
        <w:rPr>
          <w:rFonts w:ascii="Century Gothic" w:hAnsi="Century Gothic"/>
          <w:sz w:val="20"/>
          <w:szCs w:val="20"/>
        </w:rPr>
        <w:t>Source : Action Aid</w:t>
      </w:r>
      <w:r w:rsidR="00700F02" w:rsidRPr="00684CCD">
        <w:rPr>
          <w:rFonts w:ascii="Century Gothic" w:hAnsi="Century Gothic"/>
          <w:sz w:val="20"/>
          <w:szCs w:val="20"/>
        </w:rPr>
        <w:t>.</w:t>
      </w:r>
      <w:r w:rsidRPr="00684CCD">
        <w:rPr>
          <w:rFonts w:ascii="Century Gothic" w:hAnsi="Century Gothic"/>
          <w:sz w:val="20"/>
          <w:szCs w:val="20"/>
        </w:rPr>
        <w:t xml:space="preserve"> Guatemala. En ligne : </w:t>
      </w:r>
      <w:hyperlink r:id="rId51" w:history="1">
        <w:r w:rsidR="00EF0A3F" w:rsidRPr="00684CCD">
          <w:rPr>
            <w:rStyle w:val="Lienhypertexte"/>
            <w:rFonts w:ascii="Century Gothic" w:hAnsi="Century Gothic"/>
            <w:sz w:val="20"/>
            <w:szCs w:val="20"/>
          </w:rPr>
          <w:t>http://www.actionaid.org/es/guatemala</w:t>
        </w:r>
      </w:hyperlink>
      <w:r w:rsidR="00EF0A3F" w:rsidRPr="00684CCD">
        <w:rPr>
          <w:rFonts w:ascii="Century Gothic" w:hAnsi="Century Gothic"/>
          <w:sz w:val="20"/>
          <w:szCs w:val="20"/>
        </w:rPr>
        <w:t xml:space="preserve"> </w:t>
      </w:r>
    </w:p>
    <w:p w:rsidR="00EF0A3F" w:rsidRPr="00684CCD" w:rsidRDefault="002936EB" w:rsidP="00684CCD">
      <w:pPr>
        <w:spacing w:after="0" w:line="240" w:lineRule="auto"/>
        <w:jc w:val="both"/>
        <w:rPr>
          <w:rFonts w:ascii="Century Gothic" w:hAnsi="Century Gothic"/>
          <w:sz w:val="20"/>
          <w:szCs w:val="20"/>
        </w:rPr>
      </w:pPr>
      <w:r>
        <w:rPr>
          <w:rFonts w:ascii="Century Gothic" w:hAnsi="Century Gothic"/>
          <w:sz w:val="20"/>
          <w:szCs w:val="20"/>
        </w:rPr>
        <w:pict>
          <v:rect id="_x0000_i1041" style="width:0;height:1.5pt" o:hralign="center" o:hrstd="t" o:hr="t" fillcolor="gray" stroked="f"/>
        </w:pict>
      </w:r>
    </w:p>
    <w:p w:rsidR="00EF0A3F" w:rsidRPr="00684CCD" w:rsidRDefault="00EF0A3F" w:rsidP="00684CCD">
      <w:pPr>
        <w:spacing w:after="0" w:line="240" w:lineRule="auto"/>
        <w:jc w:val="both"/>
        <w:rPr>
          <w:rFonts w:ascii="Century Gothic" w:hAnsi="Century Gothic"/>
          <w:sz w:val="20"/>
          <w:szCs w:val="20"/>
        </w:rPr>
      </w:pPr>
    </w:p>
    <w:p w:rsidR="00D55FAE" w:rsidRPr="00684CCD" w:rsidRDefault="000D3287" w:rsidP="00684CCD">
      <w:pPr>
        <w:spacing w:after="0" w:line="240" w:lineRule="auto"/>
        <w:jc w:val="both"/>
        <w:rPr>
          <w:rFonts w:ascii="Century Gothic" w:hAnsi="Century Gothic"/>
          <w:sz w:val="20"/>
          <w:szCs w:val="20"/>
        </w:rPr>
      </w:pPr>
      <w:r>
        <w:rPr>
          <w:rFonts w:ascii="Century Gothic" w:hAnsi="Century Gothic"/>
          <w:sz w:val="20"/>
          <w:szCs w:val="20"/>
        </w:rPr>
        <w:t>29</w:t>
      </w:r>
      <w:r w:rsidR="00D55FAE" w:rsidRPr="00684CCD">
        <w:rPr>
          <w:rFonts w:ascii="Century Gothic" w:hAnsi="Century Gothic"/>
          <w:sz w:val="20"/>
          <w:szCs w:val="20"/>
        </w:rPr>
        <w:t xml:space="preserve">. En Australie, quel est l’écart entre l’espérance de vie d’une femme autochtone et </w:t>
      </w:r>
      <w:r w:rsidR="00700F02" w:rsidRPr="00684CCD">
        <w:rPr>
          <w:rFonts w:ascii="Century Gothic" w:hAnsi="Century Gothic"/>
          <w:sz w:val="20"/>
          <w:szCs w:val="20"/>
        </w:rPr>
        <w:t xml:space="preserve">celle </w:t>
      </w:r>
      <w:r w:rsidR="00D55FAE" w:rsidRPr="00684CCD">
        <w:rPr>
          <w:rFonts w:ascii="Century Gothic" w:hAnsi="Century Gothic"/>
          <w:sz w:val="20"/>
          <w:szCs w:val="20"/>
        </w:rPr>
        <w:t>d’une femme non-autochtone?</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EF0A3F" w:rsidRPr="00684CCD" w:rsidRDefault="00EF0A3F" w:rsidP="00684CCD">
      <w:pPr>
        <w:spacing w:after="0" w:line="240" w:lineRule="auto"/>
        <w:ind w:firstLine="708"/>
        <w:jc w:val="both"/>
        <w:rPr>
          <w:rFonts w:ascii="Century Gothic" w:hAnsi="Century Gothic"/>
          <w:sz w:val="20"/>
          <w:szCs w:val="20"/>
        </w:rPr>
      </w:pPr>
      <w:r w:rsidRPr="00684CCD">
        <w:rPr>
          <w:rFonts w:ascii="Century Gothic" w:hAnsi="Century Gothic"/>
          <w:sz w:val="20"/>
          <w:szCs w:val="20"/>
        </w:rPr>
        <w:t xml:space="preserve">a) 3 ans </w:t>
      </w:r>
    </w:p>
    <w:p w:rsidR="00EF0A3F" w:rsidRPr="00684CCD" w:rsidRDefault="00EF0A3F" w:rsidP="00684CCD">
      <w:pPr>
        <w:spacing w:after="0" w:line="240" w:lineRule="auto"/>
        <w:ind w:firstLine="708"/>
        <w:jc w:val="both"/>
        <w:rPr>
          <w:rFonts w:ascii="Century Gothic" w:hAnsi="Century Gothic"/>
          <w:sz w:val="20"/>
          <w:szCs w:val="20"/>
        </w:rPr>
      </w:pPr>
      <w:r w:rsidRPr="00684CCD">
        <w:rPr>
          <w:rFonts w:ascii="Century Gothic" w:hAnsi="Century Gothic"/>
          <w:sz w:val="20"/>
          <w:szCs w:val="20"/>
        </w:rPr>
        <w:t xml:space="preserve">b) 7ans </w:t>
      </w:r>
    </w:p>
    <w:p w:rsidR="00EF0A3F" w:rsidRPr="00684CCD" w:rsidRDefault="00EF0A3F" w:rsidP="00684CCD">
      <w:pPr>
        <w:spacing w:after="0" w:line="240" w:lineRule="auto"/>
        <w:ind w:firstLine="708"/>
        <w:jc w:val="both"/>
        <w:rPr>
          <w:rFonts w:ascii="Century Gothic" w:hAnsi="Century Gothic"/>
          <w:sz w:val="20"/>
          <w:szCs w:val="20"/>
        </w:rPr>
      </w:pPr>
      <w:r w:rsidRPr="00684CCD">
        <w:rPr>
          <w:rFonts w:ascii="Century Gothic" w:hAnsi="Century Gothic"/>
          <w:sz w:val="20"/>
          <w:szCs w:val="20"/>
        </w:rPr>
        <w:t xml:space="preserve">c) 10 ans </w:t>
      </w:r>
    </w:p>
    <w:p w:rsidR="00D55FAE" w:rsidRPr="00684CCD" w:rsidRDefault="00EF0A3F" w:rsidP="00684CCD">
      <w:pPr>
        <w:spacing w:after="0" w:line="240" w:lineRule="auto"/>
        <w:ind w:firstLine="708"/>
        <w:jc w:val="both"/>
        <w:rPr>
          <w:rFonts w:ascii="Century Gothic" w:hAnsi="Century Gothic"/>
          <w:b/>
          <w:sz w:val="20"/>
          <w:szCs w:val="20"/>
        </w:rPr>
      </w:pPr>
      <w:r w:rsidRPr="00684CCD">
        <w:rPr>
          <w:rFonts w:ascii="Century Gothic" w:hAnsi="Century Gothic"/>
          <w:b/>
          <w:sz w:val="20"/>
          <w:szCs w:val="20"/>
        </w:rPr>
        <w:t>d) 17 ans</w:t>
      </w:r>
    </w:p>
    <w:p w:rsidR="00EF0A3F" w:rsidRPr="00684CCD" w:rsidRDefault="00EF0A3F" w:rsidP="00684CCD">
      <w:pPr>
        <w:spacing w:after="0" w:line="240" w:lineRule="auto"/>
        <w:jc w:val="both"/>
        <w:rPr>
          <w:rFonts w:ascii="Century Gothic" w:hAnsi="Century Gothic"/>
          <w:b/>
          <w:sz w:val="20"/>
          <w:szCs w:val="20"/>
        </w:rPr>
      </w:pPr>
    </w:p>
    <w:p w:rsidR="00D55FAE" w:rsidRPr="00684CCD" w:rsidRDefault="00D55FAE" w:rsidP="00684CCD">
      <w:pPr>
        <w:pStyle w:val="Paragraphedeliste"/>
        <w:spacing w:after="0" w:line="240" w:lineRule="auto"/>
        <w:ind w:left="0" w:hanging="11"/>
        <w:jc w:val="both"/>
        <w:rPr>
          <w:rFonts w:ascii="Century Gothic" w:hAnsi="Century Gothic"/>
          <w:sz w:val="20"/>
          <w:szCs w:val="20"/>
        </w:rPr>
      </w:pPr>
      <w:r w:rsidRPr="00684CCD">
        <w:rPr>
          <w:rFonts w:ascii="Century Gothic" w:hAnsi="Century Gothic"/>
          <w:sz w:val="20"/>
          <w:szCs w:val="20"/>
        </w:rPr>
        <w:t xml:space="preserve">Commentaires : Selon </w:t>
      </w:r>
      <w:r w:rsidR="00700F02" w:rsidRPr="00684CCD">
        <w:rPr>
          <w:rFonts w:ascii="Century Gothic" w:hAnsi="Century Gothic"/>
          <w:sz w:val="20"/>
          <w:szCs w:val="20"/>
        </w:rPr>
        <w:t>le Bureau australien de statistique</w:t>
      </w:r>
      <w:r w:rsidRPr="00684CCD">
        <w:rPr>
          <w:rFonts w:ascii="Century Gothic" w:hAnsi="Century Gothic"/>
          <w:sz w:val="20"/>
          <w:szCs w:val="20"/>
        </w:rPr>
        <w:t xml:space="preserve">, les femmes australiennes non-autochtones vivent beaucoup </w:t>
      </w:r>
      <w:r w:rsidR="00700F02" w:rsidRPr="00684CCD">
        <w:rPr>
          <w:rFonts w:ascii="Century Gothic" w:hAnsi="Century Gothic"/>
          <w:sz w:val="20"/>
          <w:szCs w:val="20"/>
        </w:rPr>
        <w:t>plus long</w:t>
      </w:r>
      <w:r w:rsidRPr="00684CCD">
        <w:rPr>
          <w:rFonts w:ascii="Century Gothic" w:hAnsi="Century Gothic"/>
          <w:sz w:val="20"/>
          <w:szCs w:val="20"/>
        </w:rPr>
        <w:t xml:space="preserve">temps que les femmes de la plupart des communautés autochtones du pays. </w:t>
      </w:r>
    </w:p>
    <w:p w:rsidR="00D55FAE" w:rsidRPr="00684CCD" w:rsidRDefault="00D55FAE" w:rsidP="00684CCD">
      <w:pPr>
        <w:pStyle w:val="Paragraphedeliste"/>
        <w:spacing w:after="0" w:line="240" w:lineRule="auto"/>
        <w:ind w:left="0" w:hanging="11"/>
        <w:jc w:val="both"/>
        <w:rPr>
          <w:rFonts w:ascii="Century Gothic" w:hAnsi="Century Gothic"/>
          <w:sz w:val="20"/>
          <w:szCs w:val="20"/>
        </w:rPr>
      </w:pPr>
    </w:p>
    <w:p w:rsidR="00D55FAE" w:rsidRPr="00684CCD" w:rsidRDefault="00D55FAE" w:rsidP="00684CCD">
      <w:pPr>
        <w:pStyle w:val="Paragraphedeliste"/>
        <w:spacing w:after="0" w:line="240" w:lineRule="auto"/>
        <w:ind w:left="0" w:hanging="11"/>
        <w:jc w:val="both"/>
        <w:rPr>
          <w:rFonts w:ascii="Century Gothic" w:hAnsi="Century Gothic"/>
          <w:sz w:val="20"/>
          <w:szCs w:val="20"/>
        </w:rPr>
      </w:pPr>
      <w:r w:rsidRPr="005C6F4F">
        <w:rPr>
          <w:rFonts w:ascii="Century Gothic" w:hAnsi="Century Gothic"/>
          <w:sz w:val="20"/>
          <w:szCs w:val="20"/>
          <w:lang w:val="en-CA"/>
        </w:rPr>
        <w:t>Source :</w:t>
      </w:r>
      <w:r w:rsidR="00EF0A3F" w:rsidRPr="005C6F4F">
        <w:rPr>
          <w:rFonts w:ascii="Century Gothic" w:hAnsi="Century Gothic"/>
          <w:sz w:val="20"/>
          <w:szCs w:val="20"/>
          <w:lang w:val="en-CA"/>
        </w:rPr>
        <w:t xml:space="preserve"> </w:t>
      </w:r>
      <w:r w:rsidR="00700F02" w:rsidRPr="005C6F4F">
        <w:rPr>
          <w:rFonts w:ascii="Century Gothic" w:hAnsi="Century Gothic"/>
          <w:sz w:val="20"/>
          <w:szCs w:val="20"/>
          <w:lang w:val="en-CA"/>
        </w:rPr>
        <w:t xml:space="preserve">The Age. </w:t>
      </w:r>
      <w:r w:rsidRPr="005C6F4F">
        <w:rPr>
          <w:rFonts w:ascii="Century Gothic" w:hAnsi="Century Gothic"/>
          <w:sz w:val="20"/>
          <w:szCs w:val="20"/>
          <w:lang w:val="en-CA"/>
        </w:rPr>
        <w:t xml:space="preserve">24 janvier 2007. </w:t>
      </w:r>
      <w:r w:rsidRPr="00684CCD">
        <w:rPr>
          <w:rFonts w:ascii="Century Gothic" w:hAnsi="Century Gothic"/>
          <w:sz w:val="20"/>
          <w:szCs w:val="20"/>
          <w:lang w:val="en-US"/>
        </w:rPr>
        <w:t xml:space="preserve">Aboriginal life expectancy an ‘absolute tragedy’. </w:t>
      </w:r>
      <w:r w:rsidRPr="00684CCD">
        <w:rPr>
          <w:rFonts w:ascii="Century Gothic" w:hAnsi="Century Gothic"/>
          <w:sz w:val="20"/>
          <w:szCs w:val="20"/>
          <w:lang w:val="fr-FR"/>
        </w:rPr>
        <w:t xml:space="preserve">En ligne: </w:t>
      </w:r>
      <w:hyperlink r:id="rId52" w:history="1">
        <w:r w:rsidR="00EF0A3F" w:rsidRPr="00684CCD">
          <w:rPr>
            <w:rStyle w:val="Lienhypertexte"/>
            <w:rFonts w:ascii="Century Gothic" w:hAnsi="Century Gothic"/>
            <w:sz w:val="20"/>
            <w:szCs w:val="20"/>
            <w:lang w:val="fr-FR"/>
          </w:rPr>
          <w:t>http://www.theage.com.au/news/national/aboriginal-life-expectancy-an-an-absolute-tragedy/2007/01/24/1169594346906.html</w:t>
        </w:r>
      </w:hyperlink>
      <w:r w:rsidR="00EF0A3F" w:rsidRPr="00684CCD">
        <w:rPr>
          <w:rFonts w:ascii="Century Gothic" w:hAnsi="Century Gothic"/>
          <w:sz w:val="20"/>
          <w:szCs w:val="20"/>
          <w:lang w:val="fr-FR"/>
        </w:rPr>
        <w:t xml:space="preserve"> </w:t>
      </w:r>
    </w:p>
    <w:p w:rsidR="000D3287" w:rsidRDefault="000D3287">
      <w:pPr>
        <w:rPr>
          <w:rFonts w:ascii="Century Gothic" w:hAnsi="Century Gothic"/>
          <w:sz w:val="20"/>
          <w:szCs w:val="20"/>
        </w:rPr>
      </w:pPr>
      <w:r>
        <w:rPr>
          <w:rFonts w:ascii="Century Gothic" w:hAnsi="Century Gothic"/>
          <w:sz w:val="20"/>
          <w:szCs w:val="20"/>
        </w:rPr>
        <w:br w:type="page"/>
      </w:r>
    </w:p>
    <w:p w:rsidR="00D55FAE" w:rsidRPr="00684CCD" w:rsidRDefault="00367E1A"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lastRenderedPageBreak/>
        <w:t>3</w:t>
      </w:r>
      <w:r w:rsidR="000D3287">
        <w:rPr>
          <w:rFonts w:ascii="Century Gothic" w:hAnsi="Century Gothic"/>
          <w:sz w:val="20"/>
          <w:szCs w:val="20"/>
        </w:rPr>
        <w:t>0</w:t>
      </w:r>
      <w:r w:rsidR="00D55FAE" w:rsidRPr="00684CCD">
        <w:rPr>
          <w:rFonts w:ascii="Century Gothic" w:hAnsi="Century Gothic"/>
          <w:sz w:val="20"/>
          <w:szCs w:val="20"/>
        </w:rPr>
        <w:t xml:space="preserve">. Selon le </w:t>
      </w:r>
      <w:r w:rsidR="00700F02" w:rsidRPr="00684CCD">
        <w:rPr>
          <w:rFonts w:ascii="Century Gothic" w:hAnsi="Century Gothic"/>
          <w:sz w:val="20"/>
          <w:szCs w:val="20"/>
        </w:rPr>
        <w:t>Rapporteur spécial sur les droits des peuples autochtones</w:t>
      </w:r>
      <w:r w:rsidR="00D55FAE" w:rsidRPr="00684CCD">
        <w:rPr>
          <w:rFonts w:ascii="Century Gothic" w:hAnsi="Century Gothic"/>
          <w:sz w:val="20"/>
          <w:szCs w:val="20"/>
        </w:rPr>
        <w:t>, James Anaya, combien de fois plus de chances les femmes autochtones ont</w:t>
      </w:r>
      <w:r w:rsidR="00700F02" w:rsidRPr="00684CCD">
        <w:rPr>
          <w:rFonts w:ascii="Century Gothic" w:hAnsi="Century Gothic"/>
          <w:sz w:val="20"/>
          <w:szCs w:val="20"/>
        </w:rPr>
        <w:t>-elles de mourir assassinées par rapport à</w:t>
      </w:r>
      <w:r w:rsidR="00D55FAE" w:rsidRPr="00684CCD">
        <w:rPr>
          <w:rFonts w:ascii="Century Gothic" w:hAnsi="Century Gothic"/>
          <w:sz w:val="20"/>
          <w:szCs w:val="20"/>
        </w:rPr>
        <w:t xml:space="preserve"> leurs consœurs non-autochtones</w:t>
      </w:r>
      <w:r w:rsidR="000D3287">
        <w:rPr>
          <w:rFonts w:ascii="Century Gothic" w:hAnsi="Century Gothic"/>
          <w:sz w:val="20"/>
          <w:szCs w:val="20"/>
        </w:rPr>
        <w:t xml:space="preserve"> au Canada</w:t>
      </w:r>
      <w:r w:rsidR="00D55FAE" w:rsidRPr="00684CCD">
        <w:rPr>
          <w:rFonts w:ascii="Century Gothic" w:hAnsi="Century Gothic"/>
          <w:sz w:val="20"/>
          <w:szCs w:val="20"/>
        </w:rPr>
        <w:t xml:space="preserve">? </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EF0A3F" w:rsidRPr="00684CCD" w:rsidRDefault="00EF0A3F" w:rsidP="00684CCD">
      <w:pPr>
        <w:spacing w:after="0" w:line="240" w:lineRule="auto"/>
        <w:ind w:firstLine="708"/>
        <w:jc w:val="both"/>
        <w:rPr>
          <w:rFonts w:ascii="Century Gothic" w:hAnsi="Century Gothic"/>
          <w:sz w:val="20"/>
          <w:szCs w:val="20"/>
        </w:rPr>
      </w:pPr>
      <w:r w:rsidRPr="00684CCD">
        <w:rPr>
          <w:rFonts w:ascii="Century Gothic" w:hAnsi="Century Gothic"/>
          <w:sz w:val="20"/>
          <w:szCs w:val="20"/>
        </w:rPr>
        <w:t>a) 3 fois plus</w:t>
      </w:r>
    </w:p>
    <w:p w:rsidR="00EF0A3F" w:rsidRPr="00684CCD" w:rsidRDefault="00EF0A3F" w:rsidP="00684CCD">
      <w:pPr>
        <w:spacing w:after="0" w:line="240" w:lineRule="auto"/>
        <w:ind w:firstLine="708"/>
        <w:jc w:val="both"/>
        <w:rPr>
          <w:rFonts w:ascii="Century Gothic" w:hAnsi="Century Gothic"/>
          <w:sz w:val="20"/>
          <w:szCs w:val="20"/>
        </w:rPr>
      </w:pPr>
      <w:r w:rsidRPr="00684CCD">
        <w:rPr>
          <w:rFonts w:ascii="Century Gothic" w:hAnsi="Century Gothic"/>
          <w:sz w:val="20"/>
          <w:szCs w:val="20"/>
        </w:rPr>
        <w:t>b) 4 fois plus</w:t>
      </w:r>
    </w:p>
    <w:p w:rsidR="00EF0A3F" w:rsidRPr="00684CCD" w:rsidRDefault="00EF0A3F" w:rsidP="00684CCD">
      <w:pPr>
        <w:spacing w:after="0" w:line="240" w:lineRule="auto"/>
        <w:ind w:firstLine="708"/>
        <w:jc w:val="both"/>
        <w:rPr>
          <w:rFonts w:ascii="Century Gothic" w:hAnsi="Century Gothic"/>
          <w:sz w:val="20"/>
          <w:szCs w:val="20"/>
        </w:rPr>
      </w:pPr>
      <w:r w:rsidRPr="00684CCD">
        <w:rPr>
          <w:rFonts w:ascii="Century Gothic" w:hAnsi="Century Gothic"/>
          <w:sz w:val="20"/>
          <w:szCs w:val="20"/>
        </w:rPr>
        <w:t>c) 5 fois plus</w:t>
      </w:r>
    </w:p>
    <w:p w:rsidR="00D55FAE" w:rsidRPr="00684CCD" w:rsidRDefault="00EF0A3F" w:rsidP="00684CCD">
      <w:pPr>
        <w:pStyle w:val="Paragraphedeliste"/>
        <w:spacing w:after="0" w:line="240" w:lineRule="auto"/>
        <w:ind w:left="0" w:firstLine="708"/>
        <w:jc w:val="both"/>
        <w:rPr>
          <w:rFonts w:ascii="Century Gothic" w:hAnsi="Century Gothic"/>
          <w:b/>
          <w:sz w:val="20"/>
          <w:szCs w:val="20"/>
        </w:rPr>
      </w:pPr>
      <w:r w:rsidRPr="00684CCD">
        <w:rPr>
          <w:rFonts w:ascii="Century Gothic" w:hAnsi="Century Gothic"/>
          <w:b/>
          <w:sz w:val="20"/>
          <w:szCs w:val="20"/>
        </w:rPr>
        <w:t>d) 8 fois plus</w:t>
      </w:r>
    </w:p>
    <w:p w:rsidR="00EF0A3F" w:rsidRPr="00684CCD" w:rsidRDefault="00EF0A3F" w:rsidP="00684CCD">
      <w:pPr>
        <w:pStyle w:val="Paragraphedeliste"/>
        <w:spacing w:after="0" w:line="240" w:lineRule="auto"/>
        <w:ind w:left="0"/>
        <w:jc w:val="both"/>
        <w:rPr>
          <w:rFonts w:ascii="Century Gothic" w:hAnsi="Century Gothic"/>
          <w:sz w:val="20"/>
          <w:szCs w:val="20"/>
        </w:rPr>
      </w:pPr>
    </w:p>
    <w:p w:rsidR="00D55FAE" w:rsidRPr="00684CCD" w:rsidRDefault="00D55FAE" w:rsidP="00684CCD">
      <w:pPr>
        <w:spacing w:after="0" w:line="240" w:lineRule="auto"/>
        <w:jc w:val="both"/>
        <w:rPr>
          <w:rFonts w:ascii="Century Gothic" w:hAnsi="Century Gothic"/>
          <w:sz w:val="20"/>
          <w:szCs w:val="20"/>
        </w:rPr>
      </w:pPr>
      <w:r w:rsidRPr="00684CCD">
        <w:rPr>
          <w:rFonts w:ascii="Century Gothic" w:hAnsi="Century Gothic"/>
          <w:sz w:val="20"/>
          <w:szCs w:val="20"/>
        </w:rPr>
        <w:t>Commentaires : Au Canada, on estime à 1186 le nombre de femmes autochtones disparues ou assassinées</w:t>
      </w:r>
      <w:r w:rsidR="000D3287">
        <w:rPr>
          <w:rFonts w:ascii="Century Gothic" w:hAnsi="Century Gothic"/>
          <w:sz w:val="20"/>
          <w:szCs w:val="20"/>
        </w:rPr>
        <w:t xml:space="preserve"> entre 1980 et 2012</w:t>
      </w:r>
      <w:r w:rsidRPr="00684CCD">
        <w:rPr>
          <w:rFonts w:ascii="Century Gothic" w:hAnsi="Century Gothic"/>
          <w:sz w:val="20"/>
          <w:szCs w:val="20"/>
        </w:rPr>
        <w:t xml:space="preserve">. Une demande d’enquête publique nationale sur les réalités socioéconomiques et culturelles de ces </w:t>
      </w:r>
      <w:r w:rsidR="00700F02" w:rsidRPr="00684CCD">
        <w:rPr>
          <w:rFonts w:ascii="Century Gothic" w:hAnsi="Century Gothic"/>
          <w:sz w:val="20"/>
          <w:szCs w:val="20"/>
        </w:rPr>
        <w:t>décès</w:t>
      </w:r>
      <w:r w:rsidRPr="00684CCD">
        <w:rPr>
          <w:rFonts w:ascii="Century Gothic" w:hAnsi="Century Gothic"/>
          <w:sz w:val="20"/>
          <w:szCs w:val="20"/>
        </w:rPr>
        <w:t xml:space="preserve"> et disparitions fait l’objet d’une revendication des groupes des Premières Nations et de plusieurs groupes de la société civile actuellement, mais le gouvernement canadien refuse toujours de mettre en place cette mesure. </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0D3287" w:rsidRDefault="00D55FAE"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Source</w:t>
      </w:r>
      <w:r w:rsidR="000D3287">
        <w:rPr>
          <w:rFonts w:ascii="Century Gothic" w:hAnsi="Century Gothic"/>
          <w:sz w:val="20"/>
          <w:szCs w:val="20"/>
        </w:rPr>
        <w:t>s</w:t>
      </w:r>
      <w:r w:rsidRPr="00684CCD">
        <w:rPr>
          <w:rFonts w:ascii="Century Gothic" w:hAnsi="Century Gothic"/>
          <w:sz w:val="20"/>
          <w:szCs w:val="20"/>
        </w:rPr>
        <w:t xml:space="preserve"> : </w:t>
      </w:r>
    </w:p>
    <w:p w:rsidR="00D55FAE" w:rsidRDefault="00D55FAE"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 xml:space="preserve">Le Devoir. 16 octobre 2013. C’est la crise au Canada, dit le rapporteur spécial de l’ONU. En ligne : </w:t>
      </w:r>
      <w:hyperlink r:id="rId53" w:history="1">
        <w:r w:rsidRPr="00684CCD">
          <w:rPr>
            <w:rStyle w:val="Lienhypertexte"/>
            <w:rFonts w:ascii="Century Gothic" w:hAnsi="Century Gothic"/>
            <w:sz w:val="20"/>
            <w:szCs w:val="20"/>
          </w:rPr>
          <w:t>http://www.ledevoir.com/societe/actualites-en-societe/390067/peuples-autochtones-c-est-la-crise-au-canada-dit-le-rapporteur-special-de-l-onu</w:t>
        </w:r>
      </w:hyperlink>
      <w:r w:rsidRPr="00684CCD">
        <w:rPr>
          <w:rFonts w:ascii="Century Gothic" w:hAnsi="Century Gothic"/>
          <w:sz w:val="20"/>
          <w:szCs w:val="20"/>
        </w:rPr>
        <w:t xml:space="preserve"> </w:t>
      </w:r>
    </w:p>
    <w:p w:rsidR="000D3287" w:rsidRDefault="000D3287" w:rsidP="00684CCD">
      <w:pPr>
        <w:pStyle w:val="Paragraphedeliste"/>
        <w:spacing w:after="0" w:line="240" w:lineRule="auto"/>
        <w:ind w:left="0"/>
        <w:jc w:val="both"/>
        <w:rPr>
          <w:rFonts w:ascii="Century Gothic" w:hAnsi="Century Gothic"/>
          <w:sz w:val="20"/>
          <w:szCs w:val="20"/>
        </w:rPr>
      </w:pPr>
    </w:p>
    <w:p w:rsidR="000D3287" w:rsidRPr="00684CCD" w:rsidRDefault="000D3287" w:rsidP="00684CCD">
      <w:pPr>
        <w:pStyle w:val="Paragraphedeliste"/>
        <w:spacing w:after="0" w:line="240" w:lineRule="auto"/>
        <w:ind w:left="0"/>
        <w:jc w:val="both"/>
        <w:rPr>
          <w:rFonts w:ascii="Century Gothic" w:hAnsi="Century Gothic"/>
          <w:sz w:val="20"/>
          <w:szCs w:val="20"/>
        </w:rPr>
      </w:pPr>
      <w:r>
        <w:rPr>
          <w:rFonts w:ascii="Century Gothic" w:hAnsi="Century Gothic"/>
          <w:sz w:val="20"/>
          <w:szCs w:val="20"/>
        </w:rPr>
        <w:t>Fédération des femmes du Québec (FFQ). 1</w:t>
      </w:r>
      <w:r w:rsidRPr="000D3287">
        <w:rPr>
          <w:rFonts w:ascii="Century Gothic" w:hAnsi="Century Gothic"/>
          <w:sz w:val="20"/>
          <w:szCs w:val="20"/>
          <w:vertAlign w:val="superscript"/>
        </w:rPr>
        <w:t>er</w:t>
      </w:r>
      <w:r>
        <w:rPr>
          <w:rFonts w:ascii="Century Gothic" w:hAnsi="Century Gothic"/>
          <w:sz w:val="20"/>
          <w:szCs w:val="20"/>
        </w:rPr>
        <w:t xml:space="preserve"> juin 2014. </w:t>
      </w:r>
      <w:r w:rsidRPr="000D3287">
        <w:rPr>
          <w:rFonts w:ascii="Century Gothic" w:hAnsi="Century Gothic"/>
          <w:sz w:val="20"/>
          <w:szCs w:val="20"/>
        </w:rPr>
        <w:t>16 juin : Dénonçons l’indifférence! Exigeons une commission d’enquête nationale sur les femmes autochtones disparues/assassinées</w:t>
      </w:r>
      <w:r>
        <w:rPr>
          <w:rFonts w:ascii="Century Gothic" w:hAnsi="Century Gothic"/>
          <w:sz w:val="20"/>
          <w:szCs w:val="20"/>
        </w:rPr>
        <w:t xml:space="preserve">. En ligne : </w:t>
      </w:r>
      <w:hyperlink r:id="rId54" w:history="1">
        <w:r w:rsidRPr="00A909BC">
          <w:rPr>
            <w:rStyle w:val="Lienhypertexte"/>
            <w:rFonts w:ascii="Century Gothic" w:hAnsi="Century Gothic"/>
            <w:sz w:val="20"/>
            <w:szCs w:val="20"/>
          </w:rPr>
          <w:t>http://www.ffq.qc.ca/2014/06/16-juin-denoncons-lindifference-exigeons-une-commission/</w:t>
        </w:r>
      </w:hyperlink>
      <w:r>
        <w:rPr>
          <w:rFonts w:ascii="Century Gothic" w:hAnsi="Century Gothic"/>
          <w:sz w:val="20"/>
          <w:szCs w:val="20"/>
        </w:rPr>
        <w:t xml:space="preserve"> </w:t>
      </w:r>
    </w:p>
    <w:p w:rsidR="000927FF" w:rsidRPr="00684CCD" w:rsidRDefault="002936EB" w:rsidP="00684CCD">
      <w:pPr>
        <w:spacing w:after="0" w:line="240" w:lineRule="auto"/>
        <w:jc w:val="both"/>
        <w:rPr>
          <w:rFonts w:ascii="Century Gothic" w:hAnsi="Century Gothic"/>
          <w:sz w:val="20"/>
          <w:szCs w:val="20"/>
        </w:rPr>
      </w:pPr>
      <w:r>
        <w:rPr>
          <w:rFonts w:ascii="Century Gothic" w:hAnsi="Century Gothic"/>
          <w:sz w:val="20"/>
          <w:szCs w:val="20"/>
        </w:rPr>
        <w:pict>
          <v:rect id="_x0000_i1042" style="width:0;height:1.5pt" o:hralign="center" o:hrstd="t" o:hr="t" fillcolor="gray" stroked="f"/>
        </w:pict>
      </w:r>
    </w:p>
    <w:p w:rsidR="000927FF" w:rsidRPr="00684CCD" w:rsidRDefault="000927FF" w:rsidP="00684CCD">
      <w:pPr>
        <w:spacing w:after="0" w:line="240" w:lineRule="auto"/>
        <w:jc w:val="both"/>
        <w:rPr>
          <w:rFonts w:ascii="Century Gothic" w:hAnsi="Century Gothic"/>
          <w:i/>
          <w:sz w:val="20"/>
          <w:szCs w:val="20"/>
          <w:u w:val="single"/>
        </w:rPr>
      </w:pPr>
    </w:p>
    <w:p w:rsidR="00D55FAE" w:rsidRPr="00684CCD" w:rsidRDefault="00D55FAE" w:rsidP="00684CCD">
      <w:pPr>
        <w:spacing w:after="0" w:line="240" w:lineRule="auto"/>
        <w:jc w:val="both"/>
        <w:rPr>
          <w:rFonts w:ascii="Century Gothic" w:hAnsi="Century Gothic"/>
          <w:i/>
          <w:sz w:val="20"/>
          <w:szCs w:val="20"/>
          <w:u w:val="single"/>
        </w:rPr>
      </w:pPr>
      <w:r w:rsidRPr="00684CCD">
        <w:rPr>
          <w:rFonts w:ascii="Century Gothic" w:hAnsi="Century Gothic"/>
          <w:i/>
          <w:sz w:val="20"/>
          <w:szCs w:val="20"/>
          <w:u w:val="single"/>
        </w:rPr>
        <w:t>Inégalités au Canada</w:t>
      </w:r>
    </w:p>
    <w:p w:rsidR="00700F02" w:rsidRPr="00684CCD" w:rsidRDefault="00700F02" w:rsidP="00684CCD">
      <w:pPr>
        <w:spacing w:after="0" w:line="240" w:lineRule="auto"/>
        <w:jc w:val="both"/>
        <w:rPr>
          <w:rFonts w:ascii="Century Gothic" w:hAnsi="Century Gothic"/>
          <w:sz w:val="20"/>
          <w:szCs w:val="20"/>
        </w:rPr>
      </w:pPr>
    </w:p>
    <w:p w:rsidR="00D55FAE" w:rsidRPr="00684CCD" w:rsidRDefault="00700F02"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3</w:t>
      </w:r>
      <w:r w:rsidR="000D3287">
        <w:rPr>
          <w:rFonts w:ascii="Century Gothic" w:hAnsi="Century Gothic"/>
          <w:sz w:val="20"/>
          <w:szCs w:val="20"/>
        </w:rPr>
        <w:t>1</w:t>
      </w:r>
      <w:r w:rsidR="00D55FAE" w:rsidRPr="00684CCD">
        <w:rPr>
          <w:rFonts w:ascii="Century Gothic" w:hAnsi="Century Gothic"/>
          <w:sz w:val="20"/>
          <w:szCs w:val="20"/>
        </w:rPr>
        <w:t>. En 1994, le Canada se classait au premier rang parmi les pays du monde en ce qui concerne les mesures internationales d’égalité entre les sexes. Quel rang occupait-il en 2014?</w:t>
      </w:r>
    </w:p>
    <w:p w:rsidR="00D55FAE" w:rsidRPr="00684CCD" w:rsidRDefault="00D55FAE"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 xml:space="preserve"> </w:t>
      </w:r>
    </w:p>
    <w:p w:rsidR="00D55FAE" w:rsidRPr="00684CCD" w:rsidRDefault="00D55FAE" w:rsidP="00684CCD">
      <w:pPr>
        <w:pStyle w:val="Paragraphedeliste"/>
        <w:spacing w:after="0" w:line="240" w:lineRule="auto"/>
        <w:ind w:left="0" w:firstLine="696"/>
        <w:jc w:val="both"/>
        <w:rPr>
          <w:rFonts w:ascii="Century Gothic" w:hAnsi="Century Gothic"/>
          <w:sz w:val="20"/>
          <w:szCs w:val="20"/>
        </w:rPr>
      </w:pPr>
      <w:r w:rsidRPr="00684CCD">
        <w:rPr>
          <w:rFonts w:ascii="Century Gothic" w:hAnsi="Century Gothic"/>
          <w:sz w:val="20"/>
          <w:szCs w:val="20"/>
        </w:rPr>
        <w:t>a) 4</w:t>
      </w:r>
      <w:r w:rsidRPr="00684CCD">
        <w:rPr>
          <w:rFonts w:ascii="Century Gothic" w:hAnsi="Century Gothic"/>
          <w:sz w:val="20"/>
          <w:szCs w:val="20"/>
          <w:vertAlign w:val="superscript"/>
        </w:rPr>
        <w:t>e</w:t>
      </w:r>
      <w:r w:rsidRPr="00684CCD">
        <w:rPr>
          <w:rFonts w:ascii="Century Gothic" w:hAnsi="Century Gothic"/>
          <w:sz w:val="20"/>
          <w:szCs w:val="20"/>
        </w:rPr>
        <w:t xml:space="preserve"> rang </w:t>
      </w:r>
    </w:p>
    <w:p w:rsidR="00D55FAE" w:rsidRPr="00684CCD" w:rsidRDefault="00D55FAE" w:rsidP="00684CCD">
      <w:pPr>
        <w:pStyle w:val="Paragraphedeliste"/>
        <w:spacing w:after="0" w:line="240" w:lineRule="auto"/>
        <w:ind w:left="0" w:firstLine="696"/>
        <w:jc w:val="both"/>
        <w:rPr>
          <w:rFonts w:ascii="Century Gothic" w:hAnsi="Century Gothic"/>
          <w:sz w:val="20"/>
          <w:szCs w:val="20"/>
        </w:rPr>
      </w:pPr>
      <w:r w:rsidRPr="00684CCD">
        <w:rPr>
          <w:rFonts w:ascii="Century Gothic" w:hAnsi="Century Gothic"/>
          <w:sz w:val="20"/>
          <w:szCs w:val="20"/>
        </w:rPr>
        <w:t>b) 11</w:t>
      </w:r>
      <w:r w:rsidRPr="00684CCD">
        <w:rPr>
          <w:rFonts w:ascii="Century Gothic" w:hAnsi="Century Gothic"/>
          <w:sz w:val="20"/>
          <w:szCs w:val="20"/>
          <w:vertAlign w:val="superscript"/>
        </w:rPr>
        <w:t>e</w:t>
      </w:r>
      <w:r w:rsidRPr="00684CCD">
        <w:rPr>
          <w:rFonts w:ascii="Century Gothic" w:hAnsi="Century Gothic"/>
          <w:sz w:val="20"/>
          <w:szCs w:val="20"/>
        </w:rPr>
        <w:t xml:space="preserve"> rang </w:t>
      </w:r>
    </w:p>
    <w:p w:rsidR="00D55FAE" w:rsidRPr="00684CCD" w:rsidRDefault="00D55FAE" w:rsidP="00684CCD">
      <w:pPr>
        <w:pStyle w:val="Paragraphedeliste"/>
        <w:spacing w:after="0" w:line="240" w:lineRule="auto"/>
        <w:ind w:left="0" w:firstLine="696"/>
        <w:jc w:val="both"/>
        <w:rPr>
          <w:rFonts w:ascii="Century Gothic" w:hAnsi="Century Gothic"/>
          <w:b/>
          <w:sz w:val="20"/>
          <w:szCs w:val="20"/>
        </w:rPr>
      </w:pPr>
      <w:r w:rsidRPr="00684CCD">
        <w:rPr>
          <w:rFonts w:ascii="Century Gothic" w:hAnsi="Century Gothic"/>
          <w:b/>
          <w:sz w:val="20"/>
          <w:szCs w:val="20"/>
        </w:rPr>
        <w:t>c) 19</w:t>
      </w:r>
      <w:r w:rsidRPr="00684CCD">
        <w:rPr>
          <w:rFonts w:ascii="Century Gothic" w:hAnsi="Century Gothic"/>
          <w:b/>
          <w:sz w:val="20"/>
          <w:szCs w:val="20"/>
          <w:vertAlign w:val="superscript"/>
        </w:rPr>
        <w:t>e</w:t>
      </w:r>
      <w:r w:rsidRPr="00684CCD">
        <w:rPr>
          <w:rFonts w:ascii="Century Gothic" w:hAnsi="Century Gothic"/>
          <w:b/>
          <w:sz w:val="20"/>
          <w:szCs w:val="20"/>
        </w:rPr>
        <w:t xml:space="preserve"> rang </w:t>
      </w:r>
    </w:p>
    <w:p w:rsidR="00D55FAE" w:rsidRPr="00684CCD" w:rsidRDefault="00D55FAE" w:rsidP="00684CCD">
      <w:pPr>
        <w:pStyle w:val="Paragraphedeliste"/>
        <w:spacing w:after="0" w:line="240" w:lineRule="auto"/>
        <w:ind w:left="0" w:firstLine="696"/>
        <w:jc w:val="both"/>
        <w:rPr>
          <w:rFonts w:ascii="Century Gothic" w:hAnsi="Century Gothic"/>
          <w:sz w:val="20"/>
          <w:szCs w:val="20"/>
        </w:rPr>
      </w:pPr>
      <w:r w:rsidRPr="00684CCD">
        <w:rPr>
          <w:rFonts w:ascii="Century Gothic" w:hAnsi="Century Gothic"/>
          <w:sz w:val="20"/>
          <w:szCs w:val="20"/>
        </w:rPr>
        <w:t>d) 25</w:t>
      </w:r>
      <w:r w:rsidRPr="00684CCD">
        <w:rPr>
          <w:rFonts w:ascii="Century Gothic" w:hAnsi="Century Gothic"/>
          <w:sz w:val="20"/>
          <w:szCs w:val="20"/>
          <w:vertAlign w:val="superscript"/>
        </w:rPr>
        <w:t>e</w:t>
      </w:r>
      <w:r w:rsidRPr="00684CCD">
        <w:rPr>
          <w:rFonts w:ascii="Century Gothic" w:hAnsi="Century Gothic"/>
          <w:sz w:val="20"/>
          <w:szCs w:val="20"/>
        </w:rPr>
        <w:t xml:space="preserve"> rang</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D55FAE" w:rsidRPr="00684CCD" w:rsidRDefault="00D55FAE"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 xml:space="preserve">Commentaires : </w:t>
      </w:r>
      <w:r w:rsidR="000D3287">
        <w:rPr>
          <w:rFonts w:ascii="Century Gothic" w:hAnsi="Century Gothic"/>
          <w:sz w:val="20"/>
          <w:szCs w:val="20"/>
        </w:rPr>
        <w:t xml:space="preserve">Par rapport aux autres pays, la situation de l’égalité entre les sexes s’est donc détériorée au Canada depuis 20 ans.  </w:t>
      </w:r>
      <w:r w:rsidRPr="00684CCD">
        <w:rPr>
          <w:rFonts w:ascii="Century Gothic" w:hAnsi="Century Gothic"/>
          <w:sz w:val="20"/>
          <w:szCs w:val="20"/>
        </w:rPr>
        <w:t xml:space="preserve"> </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D55FAE" w:rsidRPr="00684CCD" w:rsidRDefault="00D55FAE"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 xml:space="preserve">Source : Centre Canadien de politiques alternatives. 5 novembre 2014. Les droits des femmes au Canada : Peu de progrès. En ligne : </w:t>
      </w:r>
      <w:hyperlink r:id="rId55" w:history="1">
        <w:r w:rsidR="000927FF" w:rsidRPr="00684CCD">
          <w:rPr>
            <w:rStyle w:val="Lienhypertexte"/>
            <w:rFonts w:ascii="Century Gothic" w:hAnsi="Century Gothic"/>
            <w:sz w:val="20"/>
            <w:szCs w:val="20"/>
          </w:rPr>
          <w:t>https://www.policyalternatives.ca/newsroom/news-releases/une-%C3%A9tude-r%C3%A9v%C3%A8le-que-l%C3%A9galit%C3%A9-entre-les-sexes-au-canada-nest-pas-pour-demain</w:t>
        </w:r>
      </w:hyperlink>
      <w:r w:rsidR="000927FF" w:rsidRPr="00684CCD">
        <w:rPr>
          <w:rFonts w:ascii="Century Gothic" w:hAnsi="Century Gothic"/>
          <w:sz w:val="20"/>
          <w:szCs w:val="20"/>
        </w:rPr>
        <w:t xml:space="preserve"> </w:t>
      </w:r>
      <w:r w:rsidRPr="00684CCD">
        <w:rPr>
          <w:rFonts w:ascii="Century Gothic" w:hAnsi="Century Gothic"/>
          <w:sz w:val="20"/>
          <w:szCs w:val="20"/>
        </w:rPr>
        <w:t xml:space="preserve"> </w:t>
      </w:r>
      <w:r w:rsidR="000927FF" w:rsidRPr="00684CCD">
        <w:rPr>
          <w:rFonts w:ascii="Century Gothic" w:hAnsi="Century Gothic"/>
          <w:sz w:val="20"/>
          <w:szCs w:val="20"/>
        </w:rPr>
        <w:t xml:space="preserve"> </w:t>
      </w:r>
    </w:p>
    <w:p w:rsidR="00700F02" w:rsidRPr="00684CCD" w:rsidRDefault="00700F02" w:rsidP="00684CCD">
      <w:pPr>
        <w:spacing w:after="0" w:line="240" w:lineRule="auto"/>
        <w:jc w:val="both"/>
        <w:rPr>
          <w:rFonts w:ascii="Century Gothic" w:hAnsi="Century Gothic"/>
          <w:sz w:val="20"/>
          <w:szCs w:val="20"/>
        </w:rPr>
      </w:pPr>
      <w:r w:rsidRPr="00684CCD">
        <w:rPr>
          <w:rFonts w:ascii="Century Gothic" w:hAnsi="Century Gothic"/>
          <w:sz w:val="20"/>
          <w:szCs w:val="20"/>
        </w:rPr>
        <w:br w:type="page"/>
      </w:r>
    </w:p>
    <w:p w:rsidR="000927FF" w:rsidRPr="00684CCD" w:rsidRDefault="000927FF" w:rsidP="00684CCD">
      <w:pPr>
        <w:spacing w:after="0" w:line="240" w:lineRule="auto"/>
        <w:jc w:val="both"/>
        <w:rPr>
          <w:rFonts w:ascii="Century Gothic" w:hAnsi="Century Gothic"/>
          <w:b/>
          <w:sz w:val="20"/>
          <w:szCs w:val="20"/>
        </w:rPr>
      </w:pPr>
      <w:r w:rsidRPr="00684CCD">
        <w:rPr>
          <w:rFonts w:ascii="Century Gothic" w:hAnsi="Century Gothic"/>
          <w:b/>
          <w:i/>
          <w:color w:val="4F6228" w:themeColor="accent3" w:themeShade="80"/>
          <w:sz w:val="20"/>
          <w:szCs w:val="20"/>
        </w:rPr>
        <w:lastRenderedPageBreak/>
        <w:t>Conclusion</w:t>
      </w:r>
    </w:p>
    <w:p w:rsidR="000927FF" w:rsidRPr="00684CCD" w:rsidRDefault="000927FF" w:rsidP="00684CCD">
      <w:pPr>
        <w:spacing w:after="0" w:line="240" w:lineRule="auto"/>
        <w:jc w:val="both"/>
        <w:rPr>
          <w:rFonts w:ascii="Century Gothic" w:hAnsi="Century Gothic"/>
          <w:sz w:val="20"/>
          <w:szCs w:val="20"/>
        </w:rPr>
      </w:pPr>
    </w:p>
    <w:p w:rsidR="00D55FAE" w:rsidRPr="00684CCD" w:rsidRDefault="00EF0A3F" w:rsidP="00684CCD">
      <w:pPr>
        <w:spacing w:after="0" w:line="240" w:lineRule="auto"/>
        <w:jc w:val="both"/>
        <w:rPr>
          <w:rFonts w:ascii="Century Gothic" w:hAnsi="Century Gothic"/>
          <w:sz w:val="20"/>
          <w:szCs w:val="20"/>
        </w:rPr>
      </w:pPr>
      <w:r w:rsidRPr="00684CCD">
        <w:rPr>
          <w:rFonts w:ascii="Century Gothic" w:hAnsi="Century Gothic"/>
          <w:sz w:val="20"/>
          <w:szCs w:val="20"/>
        </w:rPr>
        <w:t xml:space="preserve">Les dirigeants des pays se réuniront </w:t>
      </w:r>
      <w:r w:rsidR="00D55FAE" w:rsidRPr="00684CCD">
        <w:rPr>
          <w:rFonts w:ascii="Century Gothic" w:hAnsi="Century Gothic"/>
          <w:sz w:val="20"/>
          <w:szCs w:val="20"/>
        </w:rPr>
        <w:t xml:space="preserve">en septembre 2015 afin </w:t>
      </w:r>
      <w:r w:rsidRPr="00684CCD">
        <w:rPr>
          <w:rFonts w:ascii="Century Gothic" w:hAnsi="Century Gothic"/>
          <w:sz w:val="20"/>
          <w:szCs w:val="20"/>
        </w:rPr>
        <w:t>de négocier un nouveau cadre d’</w:t>
      </w:r>
      <w:r w:rsidR="000D3287">
        <w:rPr>
          <w:rFonts w:ascii="Century Gothic" w:hAnsi="Century Gothic"/>
          <w:sz w:val="20"/>
          <w:szCs w:val="20"/>
        </w:rPr>
        <w:t>o</w:t>
      </w:r>
      <w:r w:rsidR="00D55FAE" w:rsidRPr="00684CCD">
        <w:rPr>
          <w:rFonts w:ascii="Century Gothic" w:hAnsi="Century Gothic"/>
          <w:sz w:val="20"/>
          <w:szCs w:val="20"/>
        </w:rPr>
        <w:t xml:space="preserve">bjectifs </w:t>
      </w:r>
      <w:r w:rsidRPr="00684CCD">
        <w:rPr>
          <w:rFonts w:ascii="Century Gothic" w:hAnsi="Century Gothic"/>
          <w:sz w:val="20"/>
          <w:szCs w:val="20"/>
        </w:rPr>
        <w:t>de</w:t>
      </w:r>
      <w:r w:rsidR="00D55FAE" w:rsidRPr="00684CCD">
        <w:rPr>
          <w:rFonts w:ascii="Century Gothic" w:hAnsi="Century Gothic"/>
          <w:sz w:val="20"/>
          <w:szCs w:val="20"/>
        </w:rPr>
        <w:t xml:space="preserve"> développement</w:t>
      </w:r>
      <w:r w:rsidRPr="00684CCD">
        <w:rPr>
          <w:rFonts w:ascii="Century Gothic" w:hAnsi="Century Gothic"/>
          <w:sz w:val="20"/>
          <w:szCs w:val="20"/>
        </w:rPr>
        <w:t xml:space="preserve"> durable (ODD)</w:t>
      </w:r>
      <w:r w:rsidR="00D55FAE" w:rsidRPr="00684CCD">
        <w:rPr>
          <w:rFonts w:ascii="Century Gothic" w:hAnsi="Century Gothic"/>
          <w:sz w:val="20"/>
          <w:szCs w:val="20"/>
        </w:rPr>
        <w:t xml:space="preserve"> qui succédera aux </w:t>
      </w:r>
      <w:r w:rsidR="000D3287">
        <w:rPr>
          <w:rFonts w:ascii="Century Gothic" w:hAnsi="Century Gothic"/>
          <w:sz w:val="20"/>
          <w:szCs w:val="20"/>
        </w:rPr>
        <w:t>o</w:t>
      </w:r>
      <w:r w:rsidR="00D55FAE" w:rsidRPr="00684CCD">
        <w:rPr>
          <w:rFonts w:ascii="Century Gothic" w:hAnsi="Century Gothic"/>
          <w:sz w:val="20"/>
          <w:szCs w:val="20"/>
        </w:rPr>
        <w:t xml:space="preserve">bjectifs du Millénaire </w:t>
      </w:r>
      <w:r w:rsidR="000D3287">
        <w:rPr>
          <w:rFonts w:ascii="Century Gothic" w:hAnsi="Century Gothic"/>
          <w:sz w:val="20"/>
          <w:szCs w:val="20"/>
        </w:rPr>
        <w:t>pour le d</w:t>
      </w:r>
      <w:r w:rsidR="00D55FAE" w:rsidRPr="00684CCD">
        <w:rPr>
          <w:rFonts w:ascii="Century Gothic" w:hAnsi="Century Gothic"/>
          <w:sz w:val="20"/>
          <w:szCs w:val="20"/>
        </w:rPr>
        <w:t>éveloppement (OMD)</w:t>
      </w:r>
      <w:r w:rsidR="000D3287">
        <w:rPr>
          <w:rFonts w:ascii="Century Gothic" w:hAnsi="Century Gothic"/>
          <w:sz w:val="20"/>
          <w:szCs w:val="20"/>
        </w:rPr>
        <w:t>.</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D55FAE" w:rsidRPr="00684CCD" w:rsidRDefault="00700F02"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33</w:t>
      </w:r>
      <w:r w:rsidR="00D55FAE" w:rsidRPr="00684CCD">
        <w:rPr>
          <w:rFonts w:ascii="Century Gothic" w:hAnsi="Century Gothic"/>
          <w:sz w:val="20"/>
          <w:szCs w:val="20"/>
        </w:rPr>
        <w:t>. Mis à part le nombre plus grand d’objectifs et de nouvelles cibles à atteindre, quelle est la différence principale entre les OMD et les ODD?</w:t>
      </w:r>
    </w:p>
    <w:p w:rsidR="00EF0A3F" w:rsidRPr="00684CCD" w:rsidRDefault="00EF0A3F" w:rsidP="00684CCD">
      <w:pPr>
        <w:pStyle w:val="Paragraphedeliste"/>
        <w:spacing w:after="0" w:line="240" w:lineRule="auto"/>
        <w:ind w:left="0"/>
        <w:jc w:val="both"/>
        <w:rPr>
          <w:rFonts w:ascii="Century Gothic" w:hAnsi="Century Gothic"/>
          <w:sz w:val="20"/>
          <w:szCs w:val="20"/>
        </w:rPr>
      </w:pPr>
    </w:p>
    <w:p w:rsidR="00D55FAE" w:rsidRPr="00684CCD" w:rsidRDefault="00D55FAE" w:rsidP="00684CCD">
      <w:pPr>
        <w:spacing w:after="0" w:line="240" w:lineRule="auto"/>
        <w:jc w:val="both"/>
        <w:rPr>
          <w:rFonts w:ascii="Century Gothic" w:hAnsi="Century Gothic"/>
          <w:sz w:val="20"/>
          <w:szCs w:val="20"/>
        </w:rPr>
      </w:pPr>
      <w:r w:rsidRPr="00684CCD">
        <w:rPr>
          <w:rFonts w:ascii="Century Gothic" w:hAnsi="Century Gothic"/>
          <w:b/>
          <w:sz w:val="20"/>
          <w:szCs w:val="20"/>
        </w:rPr>
        <w:t>Réponse</w:t>
      </w:r>
      <w:r w:rsidRPr="00684CCD">
        <w:rPr>
          <w:rFonts w:ascii="Century Gothic" w:hAnsi="Century Gothic"/>
          <w:sz w:val="20"/>
          <w:szCs w:val="20"/>
        </w:rPr>
        <w:t xml:space="preserve"> : L’universalité. Dans ce nouveau cadre, tous les pays sont redevables et doivent mettre en place un plan d’action pour atteindre les objectifs. Les OMD étaient destinés aux pays </w:t>
      </w:r>
      <w:r w:rsidR="005C6F4F">
        <w:rPr>
          <w:rFonts w:ascii="Century Gothic" w:hAnsi="Century Gothic"/>
          <w:sz w:val="20"/>
          <w:szCs w:val="20"/>
        </w:rPr>
        <w:t>du</w:t>
      </w:r>
      <w:r w:rsidRPr="00684CCD">
        <w:rPr>
          <w:rFonts w:ascii="Century Gothic" w:hAnsi="Century Gothic"/>
          <w:sz w:val="20"/>
          <w:szCs w:val="20"/>
        </w:rPr>
        <w:t xml:space="preserve"> </w:t>
      </w:r>
      <w:r w:rsidR="005C6F4F">
        <w:rPr>
          <w:rFonts w:ascii="Century Gothic" w:hAnsi="Century Gothic"/>
          <w:sz w:val="20"/>
          <w:szCs w:val="20"/>
        </w:rPr>
        <w:t>Sud</w:t>
      </w:r>
      <w:r w:rsidRPr="00684CCD">
        <w:rPr>
          <w:rFonts w:ascii="Century Gothic" w:hAnsi="Century Gothic"/>
          <w:sz w:val="20"/>
          <w:szCs w:val="20"/>
        </w:rPr>
        <w:t xml:space="preserve"> seulement, mais avec les ODD, tous les pays doivent se doter d’un plan dynamique.  </w:t>
      </w:r>
    </w:p>
    <w:p w:rsidR="00367E1A" w:rsidRPr="00684CCD" w:rsidRDefault="002936EB" w:rsidP="00684CCD">
      <w:pPr>
        <w:pStyle w:val="Paragraphedeliste"/>
        <w:spacing w:after="0" w:line="240" w:lineRule="auto"/>
        <w:ind w:left="0"/>
        <w:jc w:val="both"/>
        <w:rPr>
          <w:rFonts w:ascii="Century Gothic" w:hAnsi="Century Gothic"/>
          <w:sz w:val="20"/>
          <w:szCs w:val="20"/>
        </w:rPr>
      </w:pPr>
      <w:r>
        <w:rPr>
          <w:rFonts w:ascii="Century Gothic" w:hAnsi="Century Gothic"/>
          <w:sz w:val="20"/>
          <w:szCs w:val="20"/>
        </w:rPr>
        <w:pict>
          <v:rect id="_x0000_i1043" style="width:0;height:1.5pt" o:hralign="center" o:hrstd="t" o:hr="t" fillcolor="gray" stroked="f"/>
        </w:pict>
      </w:r>
    </w:p>
    <w:p w:rsidR="00367E1A" w:rsidRPr="00684CCD" w:rsidRDefault="00367E1A" w:rsidP="00684CCD">
      <w:pPr>
        <w:pStyle w:val="Paragraphedeliste"/>
        <w:spacing w:after="0" w:line="240" w:lineRule="auto"/>
        <w:ind w:left="0"/>
        <w:jc w:val="both"/>
        <w:rPr>
          <w:rFonts w:ascii="Century Gothic" w:hAnsi="Century Gothic"/>
          <w:sz w:val="20"/>
          <w:szCs w:val="20"/>
        </w:rPr>
      </w:pPr>
    </w:p>
    <w:p w:rsidR="00D55FAE" w:rsidRPr="00684CCD" w:rsidRDefault="00700F02"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sz w:val="20"/>
          <w:szCs w:val="20"/>
        </w:rPr>
        <w:t>34</w:t>
      </w:r>
      <w:r w:rsidR="00D55FAE" w:rsidRPr="00684CCD">
        <w:rPr>
          <w:rFonts w:ascii="Century Gothic" w:hAnsi="Century Gothic"/>
          <w:sz w:val="20"/>
          <w:szCs w:val="20"/>
        </w:rPr>
        <w:t xml:space="preserve">. Quel est l’événement où les dirigeant-e-s du monde entier se réuniront prochainement pour adopter de nouveaux engagements pour lutter contre les changements climatiques? </w:t>
      </w:r>
    </w:p>
    <w:p w:rsidR="00D55FAE" w:rsidRPr="00684CCD" w:rsidRDefault="00D55FAE" w:rsidP="00684CCD">
      <w:pPr>
        <w:pStyle w:val="Paragraphedeliste"/>
        <w:spacing w:after="0" w:line="240" w:lineRule="auto"/>
        <w:ind w:left="0"/>
        <w:jc w:val="both"/>
        <w:rPr>
          <w:rFonts w:ascii="Century Gothic" w:hAnsi="Century Gothic"/>
          <w:sz w:val="20"/>
          <w:szCs w:val="20"/>
        </w:rPr>
      </w:pPr>
    </w:p>
    <w:p w:rsidR="00D55FAE" w:rsidRPr="00684CCD" w:rsidRDefault="00D55FAE" w:rsidP="00684CCD">
      <w:pPr>
        <w:pStyle w:val="Paragraphedeliste"/>
        <w:spacing w:after="0" w:line="240" w:lineRule="auto"/>
        <w:ind w:left="0"/>
        <w:jc w:val="both"/>
        <w:rPr>
          <w:rFonts w:ascii="Century Gothic" w:hAnsi="Century Gothic"/>
          <w:sz w:val="20"/>
          <w:szCs w:val="20"/>
        </w:rPr>
      </w:pPr>
      <w:r w:rsidRPr="00684CCD">
        <w:rPr>
          <w:rFonts w:ascii="Century Gothic" w:hAnsi="Century Gothic"/>
          <w:b/>
          <w:sz w:val="20"/>
          <w:szCs w:val="20"/>
        </w:rPr>
        <w:t>Réponse</w:t>
      </w:r>
      <w:r w:rsidRPr="00684CCD">
        <w:rPr>
          <w:rFonts w:ascii="Century Gothic" w:hAnsi="Century Gothic"/>
          <w:sz w:val="20"/>
          <w:szCs w:val="20"/>
        </w:rPr>
        <w:t xml:space="preserve"> : </w:t>
      </w:r>
      <w:r w:rsidR="000D3287">
        <w:rPr>
          <w:rFonts w:ascii="Century Gothic" w:hAnsi="Century Gothic"/>
          <w:sz w:val="20"/>
          <w:szCs w:val="20"/>
        </w:rPr>
        <w:t xml:space="preserve">La </w:t>
      </w:r>
      <w:r w:rsidR="000D3287" w:rsidRPr="000D3287">
        <w:rPr>
          <w:rFonts w:ascii="Century Gothic" w:hAnsi="Century Gothic"/>
          <w:sz w:val="20"/>
          <w:szCs w:val="20"/>
        </w:rPr>
        <w:t>Conférence des Nations unies sur les changements climatiques</w:t>
      </w:r>
      <w:r w:rsidR="000D3287">
        <w:rPr>
          <w:rFonts w:ascii="Century Gothic" w:hAnsi="Century Gothic"/>
          <w:sz w:val="20"/>
          <w:szCs w:val="20"/>
        </w:rPr>
        <w:t xml:space="preserve"> (COP 21), qui aura lieu à au mois de </w:t>
      </w:r>
      <w:r w:rsidRPr="00684CCD">
        <w:rPr>
          <w:rFonts w:ascii="Century Gothic" w:hAnsi="Century Gothic"/>
          <w:sz w:val="20"/>
          <w:szCs w:val="20"/>
        </w:rPr>
        <w:t xml:space="preserve"> décembre 2015</w:t>
      </w:r>
      <w:r w:rsidR="000D3287">
        <w:rPr>
          <w:rFonts w:ascii="Century Gothic" w:hAnsi="Century Gothic"/>
          <w:sz w:val="20"/>
          <w:szCs w:val="20"/>
        </w:rPr>
        <w:t>.</w:t>
      </w:r>
    </w:p>
    <w:p w:rsidR="002D4C4B" w:rsidRPr="00684CCD" w:rsidRDefault="002D4C4B" w:rsidP="00684CCD">
      <w:pPr>
        <w:pStyle w:val="Paragraphedeliste"/>
        <w:spacing w:after="0" w:line="240" w:lineRule="auto"/>
        <w:ind w:left="0"/>
        <w:jc w:val="both"/>
        <w:rPr>
          <w:rFonts w:ascii="Century Gothic" w:hAnsi="Century Gothic"/>
          <w:sz w:val="20"/>
          <w:szCs w:val="20"/>
        </w:rPr>
      </w:pPr>
    </w:p>
    <w:p w:rsidR="002D4C4B" w:rsidRPr="00684CCD" w:rsidRDefault="002D4C4B" w:rsidP="00684CCD">
      <w:pPr>
        <w:pStyle w:val="Paragraphedeliste"/>
        <w:spacing w:after="0" w:line="240" w:lineRule="auto"/>
        <w:jc w:val="both"/>
        <w:rPr>
          <w:rFonts w:ascii="Century Gothic" w:hAnsi="Century Gothic"/>
          <w:i/>
          <w:sz w:val="20"/>
          <w:szCs w:val="20"/>
          <w:u w:val="single"/>
        </w:rPr>
      </w:pPr>
    </w:p>
    <w:p w:rsidR="00DC1F31" w:rsidRPr="00684CCD" w:rsidRDefault="00DC1F31" w:rsidP="00684CCD">
      <w:pPr>
        <w:spacing w:after="0" w:line="240" w:lineRule="auto"/>
        <w:jc w:val="both"/>
        <w:rPr>
          <w:rFonts w:ascii="Century Gothic" w:hAnsi="Century Gothic"/>
          <w:i/>
          <w:sz w:val="20"/>
          <w:szCs w:val="20"/>
          <w:u w:val="single"/>
        </w:rPr>
      </w:pPr>
    </w:p>
    <w:p w:rsidR="00367E1A" w:rsidRPr="00684CCD" w:rsidRDefault="00367E1A" w:rsidP="00684CCD">
      <w:pPr>
        <w:spacing w:after="0" w:line="240" w:lineRule="auto"/>
        <w:jc w:val="both"/>
        <w:rPr>
          <w:rFonts w:ascii="Century Gothic" w:hAnsi="Century Gothic"/>
          <w:b/>
          <w:sz w:val="20"/>
          <w:szCs w:val="20"/>
          <w:u w:val="single"/>
        </w:rPr>
      </w:pPr>
      <w:r w:rsidRPr="00684CCD">
        <w:rPr>
          <w:rFonts w:ascii="Century Gothic" w:hAnsi="Century Gothic"/>
          <w:b/>
          <w:sz w:val="20"/>
          <w:szCs w:val="20"/>
          <w:u w:val="single"/>
        </w:rPr>
        <w:br w:type="page"/>
      </w:r>
    </w:p>
    <w:p w:rsidR="006304CE" w:rsidRPr="00684CCD" w:rsidRDefault="00D21A33" w:rsidP="00684CCD">
      <w:pPr>
        <w:spacing w:after="0" w:line="240" w:lineRule="auto"/>
        <w:jc w:val="both"/>
        <w:rPr>
          <w:rFonts w:ascii="Century Gothic" w:hAnsi="Century Gothic"/>
          <w:b/>
          <w:sz w:val="20"/>
          <w:szCs w:val="20"/>
          <w:u w:val="single"/>
        </w:rPr>
      </w:pPr>
      <w:r w:rsidRPr="00684CCD">
        <w:rPr>
          <w:rFonts w:ascii="Century Gothic" w:hAnsi="Century Gothic"/>
          <w:b/>
          <w:sz w:val="20"/>
          <w:szCs w:val="20"/>
          <w:u w:val="single"/>
        </w:rPr>
        <w:lastRenderedPageBreak/>
        <w:t>LES 15 APPELS À L’ACTION DE LA CAMPAGNE « ON PEUT FAIRE MIEUX »</w:t>
      </w:r>
    </w:p>
    <w:p w:rsidR="00367E1A" w:rsidRPr="00684CCD" w:rsidRDefault="00367E1A" w:rsidP="00684CCD">
      <w:pPr>
        <w:spacing w:after="0" w:line="240" w:lineRule="auto"/>
        <w:jc w:val="both"/>
        <w:rPr>
          <w:rFonts w:ascii="Century Gothic" w:hAnsi="Century Gothic"/>
          <w:b/>
          <w:sz w:val="20"/>
          <w:szCs w:val="20"/>
          <w:u w:val="single"/>
        </w:rPr>
      </w:pPr>
    </w:p>
    <w:p w:rsidR="00367E1A" w:rsidRPr="00684CCD" w:rsidRDefault="00D21A33" w:rsidP="00684CCD">
      <w:pPr>
        <w:spacing w:after="0" w:line="240" w:lineRule="auto"/>
        <w:jc w:val="both"/>
        <w:rPr>
          <w:rFonts w:ascii="Century Gothic" w:hAnsi="Century Gothic"/>
          <w:b/>
          <w:sz w:val="20"/>
          <w:szCs w:val="20"/>
          <w:u w:val="single"/>
        </w:rPr>
      </w:pPr>
      <w:r w:rsidRPr="00684CCD">
        <w:rPr>
          <w:rFonts w:ascii="Century Gothic" w:hAnsi="Century Gothic"/>
          <w:b/>
          <w:sz w:val="20"/>
          <w:szCs w:val="20"/>
          <w:u w:val="single"/>
        </w:rPr>
        <w:t>APPELS À L’ACTION GÉNÉRAUX</w:t>
      </w:r>
    </w:p>
    <w:p w:rsidR="00367E1A" w:rsidRPr="00684CCD" w:rsidRDefault="00367E1A" w:rsidP="00684CCD">
      <w:pPr>
        <w:spacing w:after="0" w:line="240" w:lineRule="auto"/>
        <w:jc w:val="both"/>
        <w:rPr>
          <w:rFonts w:ascii="Century Gothic" w:hAnsi="Century Gothic"/>
          <w:b/>
          <w:sz w:val="20"/>
          <w:szCs w:val="20"/>
          <w:u w:val="single"/>
        </w:rPr>
      </w:pPr>
    </w:p>
    <w:p w:rsidR="00254E35" w:rsidRPr="00684CCD" w:rsidRDefault="00D21A33" w:rsidP="00684CCD">
      <w:pPr>
        <w:spacing w:after="0" w:line="240" w:lineRule="auto"/>
        <w:jc w:val="both"/>
        <w:rPr>
          <w:rFonts w:ascii="Century Gothic" w:hAnsi="Century Gothic"/>
          <w:i/>
          <w:sz w:val="20"/>
          <w:szCs w:val="20"/>
        </w:rPr>
      </w:pPr>
      <w:r w:rsidRPr="00684CCD">
        <w:rPr>
          <w:rFonts w:ascii="Century Gothic" w:hAnsi="Century Gothic"/>
          <w:i/>
          <w:sz w:val="20"/>
          <w:szCs w:val="20"/>
          <w:u w:val="single"/>
        </w:rPr>
        <w:t>Universalité et objectifs de développement durable</w:t>
      </w:r>
      <w:r w:rsidR="00254E35" w:rsidRPr="00684CCD">
        <w:rPr>
          <w:rFonts w:ascii="Century Gothic" w:hAnsi="Century Gothic"/>
          <w:i/>
          <w:sz w:val="20"/>
          <w:szCs w:val="20"/>
        </w:rPr>
        <w:t>:</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Agir à titre de leader pour relever les défis mondiaux qui transcendent les frontières nationales;</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Aider tous les pays, en particulier ceux aux capacités limitées, à atteindre les objectifs de développement durable (ODD) afin que personne ne soit laissé pour compte;</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Élaborer une stratégie et un plan d’action qui détailleront les moyens pris par le Canada pour atteindre les ODD tant au pays qu’à l’étranger.</w:t>
      </w:r>
    </w:p>
    <w:p w:rsidR="00367E1A" w:rsidRPr="00684CCD" w:rsidRDefault="00367E1A" w:rsidP="00684CCD">
      <w:pPr>
        <w:spacing w:after="0" w:line="240" w:lineRule="auto"/>
        <w:jc w:val="both"/>
        <w:rPr>
          <w:rFonts w:ascii="Century Gothic" w:hAnsi="Century Gothic"/>
          <w:b/>
          <w:sz w:val="20"/>
          <w:szCs w:val="20"/>
          <w:u w:val="single"/>
        </w:rPr>
      </w:pPr>
    </w:p>
    <w:p w:rsidR="00D21A33" w:rsidRPr="00684CCD" w:rsidRDefault="00D21A33" w:rsidP="00684CCD">
      <w:pPr>
        <w:spacing w:after="0" w:line="240" w:lineRule="auto"/>
        <w:jc w:val="both"/>
        <w:rPr>
          <w:rFonts w:ascii="Century Gothic" w:hAnsi="Century Gothic"/>
          <w:b/>
          <w:sz w:val="20"/>
          <w:szCs w:val="20"/>
          <w:u w:val="single"/>
        </w:rPr>
      </w:pPr>
      <w:r w:rsidRPr="00684CCD">
        <w:rPr>
          <w:rFonts w:ascii="Century Gothic" w:hAnsi="Century Gothic"/>
          <w:b/>
          <w:sz w:val="20"/>
          <w:szCs w:val="20"/>
          <w:u w:val="single"/>
        </w:rPr>
        <w:t>APPELS À L’ACTION THÉMATIQUES</w:t>
      </w:r>
    </w:p>
    <w:p w:rsidR="00367E1A" w:rsidRPr="00684CCD" w:rsidRDefault="00367E1A" w:rsidP="00684CCD">
      <w:pPr>
        <w:spacing w:after="0" w:line="240" w:lineRule="auto"/>
        <w:jc w:val="both"/>
        <w:rPr>
          <w:rFonts w:ascii="Century Gothic" w:hAnsi="Century Gothic"/>
          <w:b/>
          <w:sz w:val="20"/>
          <w:szCs w:val="20"/>
          <w:u w:val="single"/>
        </w:rPr>
      </w:pPr>
    </w:p>
    <w:p w:rsidR="00254E35" w:rsidRPr="00684CCD" w:rsidRDefault="00254E35" w:rsidP="00684CCD">
      <w:pPr>
        <w:spacing w:after="0" w:line="240" w:lineRule="auto"/>
        <w:jc w:val="both"/>
        <w:rPr>
          <w:rFonts w:ascii="Century Gothic" w:hAnsi="Century Gothic"/>
          <w:i/>
          <w:sz w:val="20"/>
          <w:szCs w:val="20"/>
        </w:rPr>
      </w:pPr>
      <w:r w:rsidRPr="00684CCD">
        <w:rPr>
          <w:rFonts w:ascii="Century Gothic" w:hAnsi="Century Gothic"/>
          <w:i/>
          <w:sz w:val="20"/>
          <w:szCs w:val="20"/>
          <w:u w:val="single"/>
        </w:rPr>
        <w:t>Inégalités et droits humains</w:t>
      </w:r>
      <w:r w:rsidRPr="00684CCD">
        <w:rPr>
          <w:rFonts w:ascii="Century Gothic" w:hAnsi="Century Gothic"/>
          <w:i/>
          <w:sz w:val="20"/>
          <w:szCs w:val="20"/>
        </w:rPr>
        <w:t> :</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Veiller à ce que les objectifs de développement durable traitent des inégalités sous toutes leurs formes, afin que personne ne soit laissé pour compte;</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Protéger les apports financiers au Canada et à l’étranger en éliminant les échappatoires fiscales;</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Accroître l’aide internationale consacrée aux services essentiels, et aider les gouvernements des pays en voie de développement à mobiliser leurs propres ressources à cette fin.</w:t>
      </w:r>
    </w:p>
    <w:p w:rsidR="00367E1A" w:rsidRPr="00684CCD" w:rsidRDefault="00367E1A" w:rsidP="00684CCD">
      <w:pPr>
        <w:pStyle w:val="Paragraphedeliste"/>
        <w:spacing w:after="0" w:line="240" w:lineRule="auto"/>
        <w:jc w:val="both"/>
        <w:rPr>
          <w:rFonts w:ascii="Century Gothic" w:hAnsi="Century Gothic"/>
          <w:sz w:val="20"/>
          <w:szCs w:val="20"/>
        </w:rPr>
      </w:pPr>
    </w:p>
    <w:p w:rsidR="00254E35" w:rsidRPr="00684CCD" w:rsidRDefault="00254E35" w:rsidP="00684CCD">
      <w:pPr>
        <w:spacing w:after="0" w:line="240" w:lineRule="auto"/>
        <w:jc w:val="both"/>
        <w:rPr>
          <w:rFonts w:ascii="Century Gothic" w:hAnsi="Century Gothic"/>
          <w:i/>
          <w:sz w:val="20"/>
          <w:szCs w:val="20"/>
        </w:rPr>
      </w:pPr>
      <w:r w:rsidRPr="00684CCD">
        <w:rPr>
          <w:rFonts w:ascii="Century Gothic" w:hAnsi="Century Gothic"/>
          <w:i/>
          <w:sz w:val="20"/>
          <w:szCs w:val="20"/>
          <w:u w:val="single"/>
        </w:rPr>
        <w:t>Changements climatiques et durabilité de l’environnement</w:t>
      </w:r>
      <w:r w:rsidRPr="00684CCD">
        <w:rPr>
          <w:rFonts w:ascii="Century Gothic" w:hAnsi="Century Gothic"/>
          <w:i/>
          <w:sz w:val="20"/>
          <w:szCs w:val="20"/>
        </w:rPr>
        <w:t xml:space="preserve"> : </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Militer pour que le principe de durabilité de l’environnement soit intégré à tous les objectifs de développement durable (ODD) et accorder la priorité au respect de l’environnement dans leur mise en œuvre;</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Se doter d’une politique nationale conséquente qui mette le Canada sur la voie d’une économie axée sur l’efficacité, la durabilité et les énergies non polluantes;</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Faire preuve de leadership à la conférence de Paris sur les changements climatiques en contribuant à l’adoption d’un accord international ambitieux et contraignant sur le climat.</w:t>
      </w:r>
    </w:p>
    <w:p w:rsidR="00367E1A" w:rsidRPr="00684CCD" w:rsidRDefault="00367E1A" w:rsidP="00684CCD">
      <w:pPr>
        <w:pStyle w:val="Paragraphedeliste"/>
        <w:spacing w:after="0" w:line="240" w:lineRule="auto"/>
        <w:jc w:val="both"/>
        <w:rPr>
          <w:rFonts w:ascii="Century Gothic" w:hAnsi="Century Gothic"/>
          <w:sz w:val="20"/>
          <w:szCs w:val="20"/>
        </w:rPr>
      </w:pPr>
    </w:p>
    <w:p w:rsidR="00254E35" w:rsidRPr="00684CCD" w:rsidRDefault="00254E35" w:rsidP="00684CCD">
      <w:pPr>
        <w:spacing w:after="0" w:line="240" w:lineRule="auto"/>
        <w:jc w:val="both"/>
        <w:rPr>
          <w:rFonts w:ascii="Century Gothic" w:hAnsi="Century Gothic"/>
          <w:i/>
          <w:sz w:val="20"/>
          <w:szCs w:val="20"/>
        </w:rPr>
      </w:pPr>
      <w:r w:rsidRPr="00684CCD">
        <w:rPr>
          <w:rFonts w:ascii="Century Gothic" w:hAnsi="Century Gothic"/>
          <w:i/>
          <w:sz w:val="20"/>
          <w:szCs w:val="20"/>
          <w:u w:val="single"/>
        </w:rPr>
        <w:t>Droits des femmes et égalité entre les sexes</w:t>
      </w:r>
      <w:r w:rsidRPr="00684CCD">
        <w:rPr>
          <w:rFonts w:ascii="Century Gothic" w:hAnsi="Century Gothic"/>
          <w:i/>
          <w:sz w:val="20"/>
          <w:szCs w:val="20"/>
        </w:rPr>
        <w:t xml:space="preserve"> : </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 xml:space="preserve">Défendre les droits des femmes dans les débats internationaux en faisant, pour l’après 2015, la promotion d’objectifs de développement durable (ODD) solides et fondés sur les droits de la personne;   </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 xml:space="preserve">Investir considérablement dans la promotion des droits des femmes et de l’égalité entre les sexes, au Canada comme à l’étranger.  </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Prendre des mesures pour mettre fin aux inégalités économiques et sociales vécues par les femmes.</w:t>
      </w:r>
    </w:p>
    <w:p w:rsidR="00367E1A" w:rsidRPr="00684CCD" w:rsidRDefault="00367E1A" w:rsidP="00684CCD">
      <w:pPr>
        <w:pStyle w:val="Paragraphedeliste"/>
        <w:spacing w:after="0" w:line="240" w:lineRule="auto"/>
        <w:jc w:val="both"/>
        <w:rPr>
          <w:rFonts w:ascii="Century Gothic" w:hAnsi="Century Gothic"/>
          <w:sz w:val="20"/>
          <w:szCs w:val="20"/>
        </w:rPr>
      </w:pPr>
    </w:p>
    <w:p w:rsidR="00D21A33" w:rsidRPr="00684CCD" w:rsidRDefault="00D21A33" w:rsidP="00684CCD">
      <w:pPr>
        <w:spacing w:after="0" w:line="240" w:lineRule="auto"/>
        <w:jc w:val="both"/>
        <w:rPr>
          <w:rFonts w:ascii="Century Gothic" w:hAnsi="Century Gothic"/>
          <w:b/>
          <w:sz w:val="20"/>
          <w:szCs w:val="20"/>
          <w:u w:val="single"/>
        </w:rPr>
      </w:pPr>
      <w:r w:rsidRPr="00684CCD">
        <w:rPr>
          <w:rFonts w:ascii="Century Gothic" w:hAnsi="Century Gothic"/>
          <w:b/>
          <w:sz w:val="20"/>
          <w:szCs w:val="20"/>
          <w:u w:val="single"/>
        </w:rPr>
        <w:t>CONDITIONS PRÉALABLES AU SUCCÈS</w:t>
      </w:r>
    </w:p>
    <w:p w:rsidR="00367E1A" w:rsidRPr="00684CCD" w:rsidRDefault="00367E1A" w:rsidP="00684CCD">
      <w:pPr>
        <w:spacing w:after="0" w:line="240" w:lineRule="auto"/>
        <w:jc w:val="both"/>
        <w:rPr>
          <w:rFonts w:ascii="Century Gothic" w:hAnsi="Century Gothic"/>
          <w:i/>
          <w:sz w:val="20"/>
          <w:szCs w:val="20"/>
          <w:u w:val="single"/>
        </w:rPr>
      </w:pPr>
    </w:p>
    <w:p w:rsidR="00254E35" w:rsidRPr="00684CCD" w:rsidRDefault="00254E35" w:rsidP="00684CCD">
      <w:pPr>
        <w:spacing w:after="0" w:line="240" w:lineRule="auto"/>
        <w:jc w:val="both"/>
        <w:rPr>
          <w:rFonts w:ascii="Century Gothic" w:hAnsi="Century Gothic"/>
          <w:i/>
          <w:sz w:val="20"/>
          <w:szCs w:val="20"/>
        </w:rPr>
      </w:pPr>
      <w:r w:rsidRPr="00684CCD">
        <w:rPr>
          <w:rFonts w:ascii="Century Gothic" w:hAnsi="Century Gothic"/>
          <w:i/>
          <w:sz w:val="20"/>
          <w:szCs w:val="20"/>
          <w:u w:val="single"/>
        </w:rPr>
        <w:t>Un environnement propice pour la société civile</w:t>
      </w:r>
      <w:r w:rsidRPr="00684CCD">
        <w:rPr>
          <w:rFonts w:ascii="Century Gothic" w:hAnsi="Century Gothic"/>
          <w:i/>
          <w:sz w:val="20"/>
          <w:szCs w:val="20"/>
        </w:rPr>
        <w:t> :</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Veiller à ce que les organisations de la société civile (OSC ) contribuent efficacement à l’atteinte des objectifs de développement durable (ODD) et s’engagent pleinement dans leur suivi et évaluation.</w:t>
      </w:r>
    </w:p>
    <w:p w:rsidR="00D21A33"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 xml:space="preserve">Mettre en œuvre la nouvelle politique du Canada en matière de partenariat avec la société civile. </w:t>
      </w:r>
    </w:p>
    <w:p w:rsidR="00974ECF" w:rsidRPr="00684CCD" w:rsidRDefault="00D21A33" w:rsidP="00684CCD">
      <w:pPr>
        <w:pStyle w:val="Paragraphedeliste"/>
        <w:numPr>
          <w:ilvl w:val="0"/>
          <w:numId w:val="1"/>
        </w:numPr>
        <w:spacing w:after="0" w:line="240" w:lineRule="auto"/>
        <w:jc w:val="both"/>
        <w:rPr>
          <w:rFonts w:ascii="Century Gothic" w:hAnsi="Century Gothic"/>
          <w:sz w:val="20"/>
          <w:szCs w:val="20"/>
        </w:rPr>
      </w:pPr>
      <w:r w:rsidRPr="00684CCD">
        <w:rPr>
          <w:rFonts w:ascii="Century Gothic" w:hAnsi="Century Gothic"/>
          <w:sz w:val="20"/>
          <w:szCs w:val="20"/>
        </w:rPr>
        <w:t>Adopter un mode commun d’interaction avec la société civile à l’échelle du gouvernement, qui contribue à un environnement propice pour toutes les organisations canadiennes.</w:t>
      </w:r>
    </w:p>
    <w:sectPr w:rsidR="00974ECF" w:rsidRPr="00684CCD">
      <w:footerReference w:type="default" r:id="rId5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B6" w:rsidRDefault="001C48B6" w:rsidP="001D4E68">
      <w:pPr>
        <w:spacing w:after="0" w:line="240" w:lineRule="auto"/>
      </w:pPr>
      <w:r>
        <w:separator/>
      </w:r>
    </w:p>
  </w:endnote>
  <w:endnote w:type="continuationSeparator" w:id="0">
    <w:p w:rsidR="001C48B6" w:rsidRDefault="001C48B6" w:rsidP="001D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41923"/>
      <w:docPartObj>
        <w:docPartGallery w:val="Page Numbers (Bottom of Page)"/>
        <w:docPartUnique/>
      </w:docPartObj>
    </w:sdtPr>
    <w:sdtEndPr/>
    <w:sdtContent>
      <w:p w:rsidR="00310541" w:rsidRDefault="00310541">
        <w:pPr>
          <w:pStyle w:val="Pieddepage"/>
          <w:jc w:val="right"/>
        </w:pPr>
        <w:r>
          <w:fldChar w:fldCharType="begin"/>
        </w:r>
        <w:r>
          <w:instrText>PAGE   \* MERGEFORMAT</w:instrText>
        </w:r>
        <w:r>
          <w:fldChar w:fldCharType="separate"/>
        </w:r>
        <w:r w:rsidR="002936EB" w:rsidRPr="002936EB">
          <w:rPr>
            <w:noProof/>
            <w:lang w:val="fr-FR"/>
          </w:rPr>
          <w:t>4</w:t>
        </w:r>
        <w:r>
          <w:fldChar w:fldCharType="end"/>
        </w:r>
      </w:p>
    </w:sdtContent>
  </w:sdt>
  <w:p w:rsidR="00DF5754" w:rsidRDefault="00DF57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B6" w:rsidRDefault="001C48B6" w:rsidP="001D4E68">
      <w:pPr>
        <w:spacing w:after="0" w:line="240" w:lineRule="auto"/>
      </w:pPr>
      <w:r>
        <w:separator/>
      </w:r>
    </w:p>
  </w:footnote>
  <w:footnote w:type="continuationSeparator" w:id="0">
    <w:p w:rsidR="001C48B6" w:rsidRDefault="001C48B6" w:rsidP="001D4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A46"/>
    <w:multiLevelType w:val="hybridMultilevel"/>
    <w:tmpl w:val="B5BA0E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26751BC"/>
    <w:multiLevelType w:val="hybridMultilevel"/>
    <w:tmpl w:val="4F4A1DA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6A47308"/>
    <w:multiLevelType w:val="hybridMultilevel"/>
    <w:tmpl w:val="8034B7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7200233"/>
    <w:multiLevelType w:val="hybridMultilevel"/>
    <w:tmpl w:val="28BC3C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7C41550"/>
    <w:multiLevelType w:val="hybridMultilevel"/>
    <w:tmpl w:val="C43E23F2"/>
    <w:lvl w:ilvl="0" w:tplc="0C0C0017">
      <w:start w:val="1"/>
      <w:numFmt w:val="lowerLetter"/>
      <w:lvlText w:val="%1)"/>
      <w:lvlJc w:val="lef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5">
    <w:nsid w:val="0EF21914"/>
    <w:multiLevelType w:val="hybridMultilevel"/>
    <w:tmpl w:val="8C505C88"/>
    <w:lvl w:ilvl="0" w:tplc="188ACCCA">
      <w:start w:val="1"/>
      <w:numFmt w:val="decimal"/>
      <w:lvlText w:val="%1."/>
      <w:lvlJc w:val="left"/>
      <w:pPr>
        <w:ind w:left="720" w:hanging="360"/>
      </w:pPr>
      <w:rPr>
        <w:lang w:val="fr-C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0FAF67DF"/>
    <w:multiLevelType w:val="hybridMultilevel"/>
    <w:tmpl w:val="308857D4"/>
    <w:lvl w:ilvl="0" w:tplc="331C1A0E">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0FDA4621"/>
    <w:multiLevelType w:val="hybridMultilevel"/>
    <w:tmpl w:val="58ECC022"/>
    <w:lvl w:ilvl="0" w:tplc="0C0C0017">
      <w:start w:val="1"/>
      <w:numFmt w:val="lowerLetter"/>
      <w:lvlText w:val="%1)"/>
      <w:lvlJc w:val="left"/>
      <w:pPr>
        <w:ind w:left="2136" w:hanging="360"/>
      </w:pPr>
    </w:lvl>
    <w:lvl w:ilvl="1" w:tplc="0C0C0019" w:tentative="1">
      <w:start w:val="1"/>
      <w:numFmt w:val="lowerLetter"/>
      <w:lvlText w:val="%2."/>
      <w:lvlJc w:val="left"/>
      <w:pPr>
        <w:ind w:left="2856" w:hanging="360"/>
      </w:pPr>
    </w:lvl>
    <w:lvl w:ilvl="2" w:tplc="0C0C001B">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8">
    <w:nsid w:val="107C1E67"/>
    <w:multiLevelType w:val="hybridMultilevel"/>
    <w:tmpl w:val="3704E99A"/>
    <w:lvl w:ilvl="0" w:tplc="0C0C0001">
      <w:start w:val="1"/>
      <w:numFmt w:val="bullet"/>
      <w:lvlText w:val=""/>
      <w:lvlJc w:val="left"/>
      <w:pPr>
        <w:ind w:left="774" w:hanging="360"/>
      </w:pPr>
      <w:rPr>
        <w:rFonts w:ascii="Symbol" w:hAnsi="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9">
    <w:nsid w:val="120A31E2"/>
    <w:multiLevelType w:val="hybridMultilevel"/>
    <w:tmpl w:val="D29088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5E81EBB"/>
    <w:multiLevelType w:val="hybridMultilevel"/>
    <w:tmpl w:val="426802A6"/>
    <w:lvl w:ilvl="0" w:tplc="1C4AAF8C">
      <w:start w:val="1"/>
      <w:numFmt w:val="lowerLetter"/>
      <w:lvlText w:val="%1)"/>
      <w:lvlJc w:val="left"/>
      <w:pPr>
        <w:ind w:left="1776" w:hanging="36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1">
    <w:nsid w:val="18EB2797"/>
    <w:multiLevelType w:val="hybridMultilevel"/>
    <w:tmpl w:val="D0D8861C"/>
    <w:lvl w:ilvl="0" w:tplc="ED9875E2">
      <w:start w:val="1"/>
      <w:numFmt w:val="lowerLetter"/>
      <w:lvlText w:val="%1)"/>
      <w:lvlJc w:val="left"/>
      <w:pPr>
        <w:ind w:left="1776" w:hanging="36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2">
    <w:nsid w:val="19951166"/>
    <w:multiLevelType w:val="hybridMultilevel"/>
    <w:tmpl w:val="73363CCE"/>
    <w:lvl w:ilvl="0" w:tplc="0C0C0017">
      <w:start w:val="1"/>
      <w:numFmt w:val="lowerLetter"/>
      <w:lvlText w:val="%1)"/>
      <w:lvlJc w:val="left"/>
      <w:pPr>
        <w:ind w:left="2136" w:hanging="360"/>
      </w:pPr>
    </w:lvl>
    <w:lvl w:ilvl="1" w:tplc="0C0C0019" w:tentative="1">
      <w:start w:val="1"/>
      <w:numFmt w:val="lowerLetter"/>
      <w:lvlText w:val="%2."/>
      <w:lvlJc w:val="left"/>
      <w:pPr>
        <w:ind w:left="2856" w:hanging="360"/>
      </w:pPr>
    </w:lvl>
    <w:lvl w:ilvl="2" w:tplc="0C0C001B">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13">
    <w:nsid w:val="1AA72FDC"/>
    <w:multiLevelType w:val="hybridMultilevel"/>
    <w:tmpl w:val="AF921792"/>
    <w:lvl w:ilvl="0" w:tplc="0C0C0017">
      <w:start w:val="1"/>
      <w:numFmt w:val="lowerLetter"/>
      <w:lvlText w:val="%1)"/>
      <w:lvlJc w:val="left"/>
      <w:pPr>
        <w:ind w:left="2136" w:hanging="360"/>
      </w:pPr>
    </w:lvl>
    <w:lvl w:ilvl="1" w:tplc="0C0C0019" w:tentative="1">
      <w:start w:val="1"/>
      <w:numFmt w:val="lowerLetter"/>
      <w:lvlText w:val="%2."/>
      <w:lvlJc w:val="left"/>
      <w:pPr>
        <w:ind w:left="2856" w:hanging="360"/>
      </w:pPr>
    </w:lvl>
    <w:lvl w:ilvl="2" w:tplc="0C0C0017">
      <w:start w:val="1"/>
      <w:numFmt w:val="lowerLetter"/>
      <w:lvlText w:val="%3)"/>
      <w:lvlJc w:val="left"/>
      <w:pPr>
        <w:ind w:left="3576" w:hanging="180"/>
      </w:pPr>
    </w:lvl>
    <w:lvl w:ilvl="3" w:tplc="0C0C000F">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14">
    <w:nsid w:val="1AFE4B22"/>
    <w:multiLevelType w:val="hybridMultilevel"/>
    <w:tmpl w:val="D348FE68"/>
    <w:lvl w:ilvl="0" w:tplc="905480E8">
      <w:start w:val="1"/>
      <w:numFmt w:val="lowerLetter"/>
      <w:lvlText w:val="%1)"/>
      <w:lvlJc w:val="left"/>
      <w:pPr>
        <w:ind w:left="1776" w:hanging="36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5">
    <w:nsid w:val="1B3A26FB"/>
    <w:multiLevelType w:val="hybridMultilevel"/>
    <w:tmpl w:val="807EE708"/>
    <w:lvl w:ilvl="0" w:tplc="6ECAC45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1C0C32EF"/>
    <w:multiLevelType w:val="hybridMultilevel"/>
    <w:tmpl w:val="6E1A483E"/>
    <w:lvl w:ilvl="0" w:tplc="0C0C0017">
      <w:start w:val="1"/>
      <w:numFmt w:val="lowerLetter"/>
      <w:lvlText w:val="%1)"/>
      <w:lvlJc w:val="lef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17">
    <w:nsid w:val="1C174584"/>
    <w:multiLevelType w:val="hybridMultilevel"/>
    <w:tmpl w:val="2D2AEB5C"/>
    <w:lvl w:ilvl="0" w:tplc="0C0C0017">
      <w:start w:val="1"/>
      <w:numFmt w:val="lowerLetter"/>
      <w:lvlText w:val="%1)"/>
      <w:lvlJc w:val="lef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18">
    <w:nsid w:val="23FB1293"/>
    <w:multiLevelType w:val="hybridMultilevel"/>
    <w:tmpl w:val="F9B89D10"/>
    <w:lvl w:ilvl="0" w:tplc="CD141852">
      <w:start w:val="1"/>
      <w:numFmt w:val="lowerLetter"/>
      <w:lvlText w:val="%1)"/>
      <w:lvlJc w:val="left"/>
      <w:pPr>
        <w:ind w:left="2484" w:hanging="360"/>
      </w:pPr>
      <w:rPr>
        <w:rFonts w:eastAsiaTheme="minorHAnsi" w:cstheme="minorBidi" w:hint="default"/>
        <w:b/>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19">
    <w:nsid w:val="255A1D4F"/>
    <w:multiLevelType w:val="hybridMultilevel"/>
    <w:tmpl w:val="38C40708"/>
    <w:lvl w:ilvl="0" w:tplc="CD141852">
      <w:start w:val="1"/>
      <w:numFmt w:val="lowerLetter"/>
      <w:lvlText w:val="%1)"/>
      <w:lvlJc w:val="left"/>
      <w:pPr>
        <w:ind w:left="2484" w:hanging="360"/>
      </w:pPr>
      <w:rPr>
        <w:rFonts w:eastAsiaTheme="minorHAnsi" w:cstheme="minorBidi"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261A611B"/>
    <w:multiLevelType w:val="hybridMultilevel"/>
    <w:tmpl w:val="367A71B8"/>
    <w:lvl w:ilvl="0" w:tplc="0C0C0017">
      <w:start w:val="1"/>
      <w:numFmt w:val="lowerLetter"/>
      <w:lvlText w:val="%1)"/>
      <w:lvlJc w:val="left"/>
      <w:pPr>
        <w:ind w:left="2136" w:hanging="360"/>
      </w:pPr>
    </w:lvl>
    <w:lvl w:ilvl="1" w:tplc="0C0C0019" w:tentative="1">
      <w:start w:val="1"/>
      <w:numFmt w:val="lowerLetter"/>
      <w:lvlText w:val="%2."/>
      <w:lvlJc w:val="left"/>
      <w:pPr>
        <w:ind w:left="2856" w:hanging="360"/>
      </w:pPr>
    </w:lvl>
    <w:lvl w:ilvl="2" w:tplc="2AECEBA6">
      <w:start w:val="1"/>
      <w:numFmt w:val="lowerLetter"/>
      <w:lvlText w:val="%3)"/>
      <w:lvlJc w:val="left"/>
      <w:pPr>
        <w:ind w:left="3576" w:hanging="180"/>
      </w:pPr>
      <w:rPr>
        <w:rFonts w:ascii="Century Gothic" w:eastAsiaTheme="minorHAnsi" w:hAnsi="Century Gothic" w:cstheme="minorBidi"/>
      </w:r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21">
    <w:nsid w:val="3DF174E9"/>
    <w:multiLevelType w:val="hybridMultilevel"/>
    <w:tmpl w:val="B1300D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3F751F53"/>
    <w:multiLevelType w:val="hybridMultilevel"/>
    <w:tmpl w:val="E6BEC44E"/>
    <w:lvl w:ilvl="0" w:tplc="188ACCCA">
      <w:start w:val="1"/>
      <w:numFmt w:val="decimal"/>
      <w:lvlText w:val="%1."/>
      <w:lvlJc w:val="left"/>
      <w:pPr>
        <w:ind w:left="644" w:hanging="360"/>
      </w:pPr>
      <w:rPr>
        <w:lang w:val="fr-CA"/>
      </w:rPr>
    </w:lvl>
    <w:lvl w:ilvl="1" w:tplc="0C0C0019">
      <w:start w:val="1"/>
      <w:numFmt w:val="lowerLetter"/>
      <w:lvlText w:val="%2."/>
      <w:lvlJc w:val="left"/>
      <w:pPr>
        <w:ind w:left="1440" w:hanging="360"/>
      </w:pPr>
    </w:lvl>
    <w:lvl w:ilvl="2" w:tplc="36081A46">
      <w:start w:val="1"/>
      <w:numFmt w:val="lowerLetter"/>
      <w:lvlText w:val="%3)"/>
      <w:lvlJc w:val="left"/>
      <w:pPr>
        <w:ind w:left="2203" w:hanging="36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40D906A8"/>
    <w:multiLevelType w:val="hybridMultilevel"/>
    <w:tmpl w:val="058290C4"/>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4">
    <w:nsid w:val="48C32C02"/>
    <w:multiLevelType w:val="hybridMultilevel"/>
    <w:tmpl w:val="0E1478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4F9012DD"/>
    <w:multiLevelType w:val="hybridMultilevel"/>
    <w:tmpl w:val="E1F2C0E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548658F1"/>
    <w:multiLevelType w:val="hybridMultilevel"/>
    <w:tmpl w:val="D4DCBC76"/>
    <w:lvl w:ilvl="0" w:tplc="CD141852">
      <w:start w:val="1"/>
      <w:numFmt w:val="lowerLetter"/>
      <w:lvlText w:val="%1)"/>
      <w:lvlJc w:val="left"/>
      <w:pPr>
        <w:ind w:left="3180" w:hanging="360"/>
      </w:pPr>
      <w:rPr>
        <w:rFonts w:eastAsiaTheme="minorHAnsi" w:cstheme="minorBidi" w:hint="default"/>
        <w:b/>
      </w:rPr>
    </w:lvl>
    <w:lvl w:ilvl="1" w:tplc="0C0C0019" w:tentative="1">
      <w:start w:val="1"/>
      <w:numFmt w:val="lowerLetter"/>
      <w:lvlText w:val="%2."/>
      <w:lvlJc w:val="left"/>
      <w:pPr>
        <w:ind w:left="2136" w:hanging="360"/>
      </w:pPr>
    </w:lvl>
    <w:lvl w:ilvl="2" w:tplc="0C0C001B" w:tentative="1">
      <w:start w:val="1"/>
      <w:numFmt w:val="lowerRoman"/>
      <w:lvlText w:val="%3."/>
      <w:lvlJc w:val="right"/>
      <w:pPr>
        <w:ind w:left="2856" w:hanging="180"/>
      </w:pPr>
    </w:lvl>
    <w:lvl w:ilvl="3" w:tplc="0C0C000F" w:tentative="1">
      <w:start w:val="1"/>
      <w:numFmt w:val="decimal"/>
      <w:lvlText w:val="%4."/>
      <w:lvlJc w:val="left"/>
      <w:pPr>
        <w:ind w:left="3576" w:hanging="360"/>
      </w:pPr>
    </w:lvl>
    <w:lvl w:ilvl="4" w:tplc="0C0C0019" w:tentative="1">
      <w:start w:val="1"/>
      <w:numFmt w:val="lowerLetter"/>
      <w:lvlText w:val="%5."/>
      <w:lvlJc w:val="left"/>
      <w:pPr>
        <w:ind w:left="4296" w:hanging="360"/>
      </w:pPr>
    </w:lvl>
    <w:lvl w:ilvl="5" w:tplc="0C0C001B" w:tentative="1">
      <w:start w:val="1"/>
      <w:numFmt w:val="lowerRoman"/>
      <w:lvlText w:val="%6."/>
      <w:lvlJc w:val="right"/>
      <w:pPr>
        <w:ind w:left="5016" w:hanging="180"/>
      </w:pPr>
    </w:lvl>
    <w:lvl w:ilvl="6" w:tplc="0C0C000F" w:tentative="1">
      <w:start w:val="1"/>
      <w:numFmt w:val="decimal"/>
      <w:lvlText w:val="%7."/>
      <w:lvlJc w:val="left"/>
      <w:pPr>
        <w:ind w:left="5736" w:hanging="360"/>
      </w:pPr>
    </w:lvl>
    <w:lvl w:ilvl="7" w:tplc="0C0C0019" w:tentative="1">
      <w:start w:val="1"/>
      <w:numFmt w:val="lowerLetter"/>
      <w:lvlText w:val="%8."/>
      <w:lvlJc w:val="left"/>
      <w:pPr>
        <w:ind w:left="6456" w:hanging="360"/>
      </w:pPr>
    </w:lvl>
    <w:lvl w:ilvl="8" w:tplc="0C0C001B" w:tentative="1">
      <w:start w:val="1"/>
      <w:numFmt w:val="lowerRoman"/>
      <w:lvlText w:val="%9."/>
      <w:lvlJc w:val="right"/>
      <w:pPr>
        <w:ind w:left="7176" w:hanging="180"/>
      </w:pPr>
    </w:lvl>
  </w:abstractNum>
  <w:abstractNum w:abstractNumId="27">
    <w:nsid w:val="56B82B25"/>
    <w:multiLevelType w:val="hybridMultilevel"/>
    <w:tmpl w:val="D9D2C84A"/>
    <w:lvl w:ilvl="0" w:tplc="188ACCCA">
      <w:start w:val="1"/>
      <w:numFmt w:val="decimal"/>
      <w:lvlText w:val="%1."/>
      <w:lvlJc w:val="left"/>
      <w:pPr>
        <w:ind w:left="720" w:hanging="360"/>
      </w:pPr>
      <w:rPr>
        <w:lang w:val="fr-C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5AB50F2D"/>
    <w:multiLevelType w:val="hybridMultilevel"/>
    <w:tmpl w:val="A600C02A"/>
    <w:lvl w:ilvl="0" w:tplc="36081A46">
      <w:start w:val="1"/>
      <w:numFmt w:val="lowerLetter"/>
      <w:lvlText w:val="%1)"/>
      <w:lvlJc w:val="left"/>
      <w:pPr>
        <w:ind w:left="2203"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61914493"/>
    <w:multiLevelType w:val="hybridMultilevel"/>
    <w:tmpl w:val="BEC4064C"/>
    <w:lvl w:ilvl="0" w:tplc="AEDA8402">
      <w:start w:val="1"/>
      <w:numFmt w:val="lowerLetter"/>
      <w:lvlText w:val="%1)"/>
      <w:lvlJc w:val="left"/>
      <w:pPr>
        <w:ind w:left="1800" w:hanging="36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30">
    <w:nsid w:val="62BB77E8"/>
    <w:multiLevelType w:val="hybridMultilevel"/>
    <w:tmpl w:val="A8762744"/>
    <w:lvl w:ilvl="0" w:tplc="188ACCCA">
      <w:start w:val="1"/>
      <w:numFmt w:val="decimal"/>
      <w:lvlText w:val="%1."/>
      <w:lvlJc w:val="left"/>
      <w:pPr>
        <w:ind w:left="720" w:hanging="360"/>
      </w:pPr>
      <w:rPr>
        <w:lang w:val="fr-C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63323730"/>
    <w:multiLevelType w:val="hybridMultilevel"/>
    <w:tmpl w:val="C4BE243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66C30ACF"/>
    <w:multiLevelType w:val="hybridMultilevel"/>
    <w:tmpl w:val="824AE99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679A46A5"/>
    <w:multiLevelType w:val="multilevel"/>
    <w:tmpl w:val="C4A8F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3D696B"/>
    <w:multiLevelType w:val="hybridMultilevel"/>
    <w:tmpl w:val="488A4FD4"/>
    <w:lvl w:ilvl="0" w:tplc="64CE976A">
      <w:start w:val="1"/>
      <w:numFmt w:val="lowerLetter"/>
      <w:lvlText w:val="%1)"/>
      <w:lvlJc w:val="left"/>
      <w:pPr>
        <w:ind w:left="2856" w:hanging="360"/>
      </w:pPr>
      <w:rPr>
        <w:rFonts w:hint="default"/>
      </w:rPr>
    </w:lvl>
    <w:lvl w:ilvl="1" w:tplc="0C0C0019" w:tentative="1">
      <w:start w:val="1"/>
      <w:numFmt w:val="lowerLetter"/>
      <w:lvlText w:val="%2."/>
      <w:lvlJc w:val="left"/>
      <w:pPr>
        <w:ind w:left="3576" w:hanging="360"/>
      </w:pPr>
    </w:lvl>
    <w:lvl w:ilvl="2" w:tplc="0C0C001B" w:tentative="1">
      <w:start w:val="1"/>
      <w:numFmt w:val="lowerRoman"/>
      <w:lvlText w:val="%3."/>
      <w:lvlJc w:val="right"/>
      <w:pPr>
        <w:ind w:left="4296" w:hanging="180"/>
      </w:pPr>
    </w:lvl>
    <w:lvl w:ilvl="3" w:tplc="0C0C000F" w:tentative="1">
      <w:start w:val="1"/>
      <w:numFmt w:val="decimal"/>
      <w:lvlText w:val="%4."/>
      <w:lvlJc w:val="left"/>
      <w:pPr>
        <w:ind w:left="5016" w:hanging="360"/>
      </w:pPr>
    </w:lvl>
    <w:lvl w:ilvl="4" w:tplc="0C0C0019" w:tentative="1">
      <w:start w:val="1"/>
      <w:numFmt w:val="lowerLetter"/>
      <w:lvlText w:val="%5."/>
      <w:lvlJc w:val="left"/>
      <w:pPr>
        <w:ind w:left="5736" w:hanging="360"/>
      </w:pPr>
    </w:lvl>
    <w:lvl w:ilvl="5" w:tplc="0C0C001B" w:tentative="1">
      <w:start w:val="1"/>
      <w:numFmt w:val="lowerRoman"/>
      <w:lvlText w:val="%6."/>
      <w:lvlJc w:val="right"/>
      <w:pPr>
        <w:ind w:left="6456" w:hanging="180"/>
      </w:pPr>
    </w:lvl>
    <w:lvl w:ilvl="6" w:tplc="0C0C000F" w:tentative="1">
      <w:start w:val="1"/>
      <w:numFmt w:val="decimal"/>
      <w:lvlText w:val="%7."/>
      <w:lvlJc w:val="left"/>
      <w:pPr>
        <w:ind w:left="7176" w:hanging="360"/>
      </w:pPr>
    </w:lvl>
    <w:lvl w:ilvl="7" w:tplc="0C0C0019" w:tentative="1">
      <w:start w:val="1"/>
      <w:numFmt w:val="lowerLetter"/>
      <w:lvlText w:val="%8."/>
      <w:lvlJc w:val="left"/>
      <w:pPr>
        <w:ind w:left="7896" w:hanging="360"/>
      </w:pPr>
    </w:lvl>
    <w:lvl w:ilvl="8" w:tplc="0C0C001B" w:tentative="1">
      <w:start w:val="1"/>
      <w:numFmt w:val="lowerRoman"/>
      <w:lvlText w:val="%9."/>
      <w:lvlJc w:val="right"/>
      <w:pPr>
        <w:ind w:left="8616" w:hanging="180"/>
      </w:pPr>
    </w:lvl>
  </w:abstractNum>
  <w:abstractNum w:abstractNumId="35">
    <w:nsid w:val="70024622"/>
    <w:multiLevelType w:val="hybridMultilevel"/>
    <w:tmpl w:val="97CE61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70FA6EE3"/>
    <w:multiLevelType w:val="hybridMultilevel"/>
    <w:tmpl w:val="EDF2F528"/>
    <w:lvl w:ilvl="0" w:tplc="A4FE1FCA">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nsid w:val="720206CB"/>
    <w:multiLevelType w:val="hybridMultilevel"/>
    <w:tmpl w:val="5DBEB0F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74F64851"/>
    <w:multiLevelType w:val="hybridMultilevel"/>
    <w:tmpl w:val="88AEF44A"/>
    <w:lvl w:ilvl="0" w:tplc="ABEE51E8">
      <w:start w:val="1"/>
      <w:numFmt w:val="bullet"/>
      <w:lvlText w:val=""/>
      <w:lvlJc w:val="left"/>
      <w:pPr>
        <w:ind w:left="720" w:hanging="360"/>
      </w:pPr>
      <w:rPr>
        <w:rFonts w:ascii="Wingdings" w:hAnsi="Wingdings" w:hint="default"/>
        <w:b w:val="0"/>
        <w:u w:val="none"/>
      </w:rPr>
    </w:lvl>
    <w:lvl w:ilvl="1" w:tplc="419C6120">
      <w:numFmt w:val="bullet"/>
      <w:lvlText w:val="-"/>
      <w:lvlJc w:val="left"/>
      <w:pPr>
        <w:ind w:left="1440" w:hanging="360"/>
      </w:pPr>
      <w:rPr>
        <w:rFonts w:ascii="Century Gothic" w:eastAsiaTheme="minorHAnsi" w:hAnsi="Century Gothic" w:cstheme="minorBidi" w:hint="default"/>
        <w:b w:val="0"/>
        <w:u w:val="none"/>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75DE15B8"/>
    <w:multiLevelType w:val="hybridMultilevel"/>
    <w:tmpl w:val="EC3ECF70"/>
    <w:lvl w:ilvl="0" w:tplc="188ACCCA">
      <w:start w:val="1"/>
      <w:numFmt w:val="decimal"/>
      <w:lvlText w:val="%1."/>
      <w:lvlJc w:val="left"/>
      <w:pPr>
        <w:ind w:left="1068" w:hanging="360"/>
      </w:pPr>
      <w:rPr>
        <w:lang w:val="fr-CA"/>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0">
    <w:nsid w:val="79905EA8"/>
    <w:multiLevelType w:val="hybridMultilevel"/>
    <w:tmpl w:val="308857D4"/>
    <w:lvl w:ilvl="0" w:tplc="331C1A0E">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nsid w:val="7D284089"/>
    <w:multiLevelType w:val="hybridMultilevel"/>
    <w:tmpl w:val="920437B8"/>
    <w:lvl w:ilvl="0" w:tplc="2370D394">
      <w:start w:val="1993"/>
      <w:numFmt w:val="decimal"/>
      <w:lvlText w:val="%1"/>
      <w:lvlJc w:val="left"/>
      <w:pPr>
        <w:ind w:left="1836" w:hanging="42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num w:numId="1">
    <w:abstractNumId w:val="25"/>
  </w:num>
  <w:num w:numId="2">
    <w:abstractNumId w:val="31"/>
  </w:num>
  <w:num w:numId="3">
    <w:abstractNumId w:val="1"/>
  </w:num>
  <w:num w:numId="4">
    <w:abstractNumId w:val="35"/>
  </w:num>
  <w:num w:numId="5">
    <w:abstractNumId w:val="22"/>
  </w:num>
  <w:num w:numId="6">
    <w:abstractNumId w:val="37"/>
  </w:num>
  <w:num w:numId="7">
    <w:abstractNumId w:val="21"/>
  </w:num>
  <w:num w:numId="8">
    <w:abstractNumId w:val="10"/>
  </w:num>
  <w:num w:numId="9">
    <w:abstractNumId w:val="11"/>
  </w:num>
  <w:num w:numId="10">
    <w:abstractNumId w:val="34"/>
  </w:num>
  <w:num w:numId="11">
    <w:abstractNumId w:val="32"/>
  </w:num>
  <w:num w:numId="12">
    <w:abstractNumId w:val="29"/>
  </w:num>
  <w:num w:numId="13">
    <w:abstractNumId w:val="17"/>
  </w:num>
  <w:num w:numId="14">
    <w:abstractNumId w:val="14"/>
  </w:num>
  <w:num w:numId="15">
    <w:abstractNumId w:val="16"/>
  </w:num>
  <w:num w:numId="16">
    <w:abstractNumId w:val="12"/>
  </w:num>
  <w:num w:numId="17">
    <w:abstractNumId w:val="20"/>
  </w:num>
  <w:num w:numId="18">
    <w:abstractNumId w:val="7"/>
  </w:num>
  <w:num w:numId="19">
    <w:abstractNumId w:val="13"/>
  </w:num>
  <w:num w:numId="20">
    <w:abstractNumId w:val="4"/>
  </w:num>
  <w:num w:numId="21">
    <w:abstractNumId w:val="23"/>
  </w:num>
  <w:num w:numId="22">
    <w:abstractNumId w:val="30"/>
  </w:num>
  <w:num w:numId="23">
    <w:abstractNumId w:val="27"/>
  </w:num>
  <w:num w:numId="24">
    <w:abstractNumId w:val="5"/>
  </w:num>
  <w:num w:numId="25">
    <w:abstractNumId w:val="39"/>
  </w:num>
  <w:num w:numId="26">
    <w:abstractNumId w:val="18"/>
  </w:num>
  <w:num w:numId="27">
    <w:abstractNumId w:val="26"/>
  </w:num>
  <w:num w:numId="28">
    <w:abstractNumId w:val="19"/>
  </w:num>
  <w:num w:numId="29">
    <w:abstractNumId w:val="41"/>
  </w:num>
  <w:num w:numId="30">
    <w:abstractNumId w:val="2"/>
  </w:num>
  <w:num w:numId="31">
    <w:abstractNumId w:val="38"/>
  </w:num>
  <w:num w:numId="32">
    <w:abstractNumId w:val="36"/>
  </w:num>
  <w:num w:numId="33">
    <w:abstractNumId w:val="15"/>
  </w:num>
  <w:num w:numId="34">
    <w:abstractNumId w:val="40"/>
  </w:num>
  <w:num w:numId="35">
    <w:abstractNumId w:val="6"/>
  </w:num>
  <w:num w:numId="36">
    <w:abstractNumId w:val="28"/>
  </w:num>
  <w:num w:numId="37">
    <w:abstractNumId w:val="8"/>
  </w:num>
  <w:num w:numId="38">
    <w:abstractNumId w:val="0"/>
  </w:num>
  <w:num w:numId="39">
    <w:abstractNumId w:val="9"/>
  </w:num>
  <w:num w:numId="40">
    <w:abstractNumId w:val="24"/>
  </w:num>
  <w:num w:numId="41">
    <w:abstractNumId w:val="3"/>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35"/>
    <w:rsid w:val="000215D0"/>
    <w:rsid w:val="000220EA"/>
    <w:rsid w:val="00022CC8"/>
    <w:rsid w:val="00024335"/>
    <w:rsid w:val="000322F5"/>
    <w:rsid w:val="00043EB7"/>
    <w:rsid w:val="00063BA0"/>
    <w:rsid w:val="00083CDE"/>
    <w:rsid w:val="00087F4D"/>
    <w:rsid w:val="000927FF"/>
    <w:rsid w:val="00097122"/>
    <w:rsid w:val="0009763B"/>
    <w:rsid w:val="00097BED"/>
    <w:rsid w:val="000C4C99"/>
    <w:rsid w:val="000C5CAF"/>
    <w:rsid w:val="000D3287"/>
    <w:rsid w:val="000E312D"/>
    <w:rsid w:val="000F5F10"/>
    <w:rsid w:val="00105A9E"/>
    <w:rsid w:val="00105BB3"/>
    <w:rsid w:val="00143F29"/>
    <w:rsid w:val="00152B41"/>
    <w:rsid w:val="0016007A"/>
    <w:rsid w:val="0016574D"/>
    <w:rsid w:val="00172F61"/>
    <w:rsid w:val="00176A10"/>
    <w:rsid w:val="00187725"/>
    <w:rsid w:val="00194EE8"/>
    <w:rsid w:val="001A4014"/>
    <w:rsid w:val="001C48B6"/>
    <w:rsid w:val="001C51DD"/>
    <w:rsid w:val="001D4E68"/>
    <w:rsid w:val="001E6AF6"/>
    <w:rsid w:val="001F64B5"/>
    <w:rsid w:val="002009E6"/>
    <w:rsid w:val="0020475D"/>
    <w:rsid w:val="00213068"/>
    <w:rsid w:val="002144F5"/>
    <w:rsid w:val="0024775A"/>
    <w:rsid w:val="002479E5"/>
    <w:rsid w:val="00252B24"/>
    <w:rsid w:val="00254E35"/>
    <w:rsid w:val="002936EB"/>
    <w:rsid w:val="0029476B"/>
    <w:rsid w:val="002D2C93"/>
    <w:rsid w:val="002D349B"/>
    <w:rsid w:val="002D4C4B"/>
    <w:rsid w:val="002D739F"/>
    <w:rsid w:val="002E4C5E"/>
    <w:rsid w:val="002E76EE"/>
    <w:rsid w:val="00310541"/>
    <w:rsid w:val="0031621F"/>
    <w:rsid w:val="00320375"/>
    <w:rsid w:val="0032069A"/>
    <w:rsid w:val="00330582"/>
    <w:rsid w:val="00333069"/>
    <w:rsid w:val="00340194"/>
    <w:rsid w:val="00347331"/>
    <w:rsid w:val="00352820"/>
    <w:rsid w:val="00360A41"/>
    <w:rsid w:val="00367E1A"/>
    <w:rsid w:val="00370967"/>
    <w:rsid w:val="0037233D"/>
    <w:rsid w:val="00383134"/>
    <w:rsid w:val="00395C91"/>
    <w:rsid w:val="003B3FB1"/>
    <w:rsid w:val="003B5A23"/>
    <w:rsid w:val="003C4E93"/>
    <w:rsid w:val="003D1739"/>
    <w:rsid w:val="0041507B"/>
    <w:rsid w:val="004229AE"/>
    <w:rsid w:val="00422C4B"/>
    <w:rsid w:val="00446D95"/>
    <w:rsid w:val="004471E0"/>
    <w:rsid w:val="0047408F"/>
    <w:rsid w:val="0048358E"/>
    <w:rsid w:val="004875B8"/>
    <w:rsid w:val="00490179"/>
    <w:rsid w:val="004A472F"/>
    <w:rsid w:val="004B52B3"/>
    <w:rsid w:val="004D29C7"/>
    <w:rsid w:val="004F2B0B"/>
    <w:rsid w:val="0050522D"/>
    <w:rsid w:val="00512F99"/>
    <w:rsid w:val="005273F9"/>
    <w:rsid w:val="00532147"/>
    <w:rsid w:val="00533085"/>
    <w:rsid w:val="00560AC9"/>
    <w:rsid w:val="00561115"/>
    <w:rsid w:val="00561293"/>
    <w:rsid w:val="00562F1B"/>
    <w:rsid w:val="00565C61"/>
    <w:rsid w:val="00571E60"/>
    <w:rsid w:val="00573DD7"/>
    <w:rsid w:val="00581E5A"/>
    <w:rsid w:val="005839FD"/>
    <w:rsid w:val="005909A2"/>
    <w:rsid w:val="00590E3D"/>
    <w:rsid w:val="005956DF"/>
    <w:rsid w:val="005960A6"/>
    <w:rsid w:val="005B76F2"/>
    <w:rsid w:val="005C43F6"/>
    <w:rsid w:val="005C6F4F"/>
    <w:rsid w:val="005D09CF"/>
    <w:rsid w:val="005E315F"/>
    <w:rsid w:val="005F1C6B"/>
    <w:rsid w:val="006054B8"/>
    <w:rsid w:val="006304CE"/>
    <w:rsid w:val="006349B1"/>
    <w:rsid w:val="00634A44"/>
    <w:rsid w:val="00642D9F"/>
    <w:rsid w:val="00645E9F"/>
    <w:rsid w:val="006525A1"/>
    <w:rsid w:val="0065741F"/>
    <w:rsid w:val="006648D6"/>
    <w:rsid w:val="00671280"/>
    <w:rsid w:val="00684CCD"/>
    <w:rsid w:val="00684CE8"/>
    <w:rsid w:val="006924AA"/>
    <w:rsid w:val="006A3845"/>
    <w:rsid w:val="006A7380"/>
    <w:rsid w:val="006B44D9"/>
    <w:rsid w:val="006B51A2"/>
    <w:rsid w:val="006C3BA4"/>
    <w:rsid w:val="006E25EF"/>
    <w:rsid w:val="006E4D75"/>
    <w:rsid w:val="00700F02"/>
    <w:rsid w:val="00732196"/>
    <w:rsid w:val="00751E61"/>
    <w:rsid w:val="007600F4"/>
    <w:rsid w:val="00787260"/>
    <w:rsid w:val="007C6ED8"/>
    <w:rsid w:val="007F6EFC"/>
    <w:rsid w:val="00801057"/>
    <w:rsid w:val="008133C2"/>
    <w:rsid w:val="00815434"/>
    <w:rsid w:val="008216F8"/>
    <w:rsid w:val="00822E6F"/>
    <w:rsid w:val="00824018"/>
    <w:rsid w:val="008242F7"/>
    <w:rsid w:val="00825909"/>
    <w:rsid w:val="008361BB"/>
    <w:rsid w:val="00861D7C"/>
    <w:rsid w:val="008658C8"/>
    <w:rsid w:val="00865FCB"/>
    <w:rsid w:val="0088147A"/>
    <w:rsid w:val="00887348"/>
    <w:rsid w:val="008953E2"/>
    <w:rsid w:val="008B1E50"/>
    <w:rsid w:val="008C268A"/>
    <w:rsid w:val="008C4089"/>
    <w:rsid w:val="008D4EE1"/>
    <w:rsid w:val="008E172A"/>
    <w:rsid w:val="008F1BB6"/>
    <w:rsid w:val="00910F2C"/>
    <w:rsid w:val="009139BC"/>
    <w:rsid w:val="00923355"/>
    <w:rsid w:val="00942062"/>
    <w:rsid w:val="00950A54"/>
    <w:rsid w:val="00974ECF"/>
    <w:rsid w:val="00985EB6"/>
    <w:rsid w:val="0099103B"/>
    <w:rsid w:val="009A0353"/>
    <w:rsid w:val="009A4A1C"/>
    <w:rsid w:val="009A6C45"/>
    <w:rsid w:val="009B15B5"/>
    <w:rsid w:val="009D07F7"/>
    <w:rsid w:val="009D09A6"/>
    <w:rsid w:val="009D52E5"/>
    <w:rsid w:val="009E3EF6"/>
    <w:rsid w:val="009E4E9F"/>
    <w:rsid w:val="00A42120"/>
    <w:rsid w:val="00A4419E"/>
    <w:rsid w:val="00A52AF7"/>
    <w:rsid w:val="00A54035"/>
    <w:rsid w:val="00A60AE0"/>
    <w:rsid w:val="00A62C12"/>
    <w:rsid w:val="00A72665"/>
    <w:rsid w:val="00A811D8"/>
    <w:rsid w:val="00AB477F"/>
    <w:rsid w:val="00AC0000"/>
    <w:rsid w:val="00AE6A01"/>
    <w:rsid w:val="00AF0685"/>
    <w:rsid w:val="00AF15C4"/>
    <w:rsid w:val="00AF60E5"/>
    <w:rsid w:val="00B11E2A"/>
    <w:rsid w:val="00B15BD7"/>
    <w:rsid w:val="00B323CE"/>
    <w:rsid w:val="00B323FF"/>
    <w:rsid w:val="00B379B1"/>
    <w:rsid w:val="00B42ECB"/>
    <w:rsid w:val="00B432F7"/>
    <w:rsid w:val="00B50A5A"/>
    <w:rsid w:val="00B5702F"/>
    <w:rsid w:val="00B9573B"/>
    <w:rsid w:val="00BB47A0"/>
    <w:rsid w:val="00BC2561"/>
    <w:rsid w:val="00BC3FF3"/>
    <w:rsid w:val="00BE4255"/>
    <w:rsid w:val="00BE5130"/>
    <w:rsid w:val="00C049F2"/>
    <w:rsid w:val="00C200F2"/>
    <w:rsid w:val="00C46FB9"/>
    <w:rsid w:val="00C73C88"/>
    <w:rsid w:val="00C7724D"/>
    <w:rsid w:val="00C84BBA"/>
    <w:rsid w:val="00CA1B1C"/>
    <w:rsid w:val="00CB24AE"/>
    <w:rsid w:val="00CB6F2E"/>
    <w:rsid w:val="00CB7FA4"/>
    <w:rsid w:val="00CD18A9"/>
    <w:rsid w:val="00CD21FC"/>
    <w:rsid w:val="00CD698D"/>
    <w:rsid w:val="00CF3A6D"/>
    <w:rsid w:val="00D01ACF"/>
    <w:rsid w:val="00D21A33"/>
    <w:rsid w:val="00D2678F"/>
    <w:rsid w:val="00D30A2D"/>
    <w:rsid w:val="00D37370"/>
    <w:rsid w:val="00D55FAE"/>
    <w:rsid w:val="00D64FE9"/>
    <w:rsid w:val="00D66A82"/>
    <w:rsid w:val="00D7425F"/>
    <w:rsid w:val="00DC1F31"/>
    <w:rsid w:val="00DF09C9"/>
    <w:rsid w:val="00DF496C"/>
    <w:rsid w:val="00DF5754"/>
    <w:rsid w:val="00E043B7"/>
    <w:rsid w:val="00E116C9"/>
    <w:rsid w:val="00E16350"/>
    <w:rsid w:val="00E25C02"/>
    <w:rsid w:val="00E26344"/>
    <w:rsid w:val="00E307CA"/>
    <w:rsid w:val="00E34C64"/>
    <w:rsid w:val="00E43732"/>
    <w:rsid w:val="00E95045"/>
    <w:rsid w:val="00E97E7C"/>
    <w:rsid w:val="00EC04EE"/>
    <w:rsid w:val="00EC1DB9"/>
    <w:rsid w:val="00EC513F"/>
    <w:rsid w:val="00ED6E1F"/>
    <w:rsid w:val="00EF0A3F"/>
    <w:rsid w:val="00F0587E"/>
    <w:rsid w:val="00F107D4"/>
    <w:rsid w:val="00F12FC0"/>
    <w:rsid w:val="00F16216"/>
    <w:rsid w:val="00F275BA"/>
    <w:rsid w:val="00F27873"/>
    <w:rsid w:val="00F42E99"/>
    <w:rsid w:val="00F45896"/>
    <w:rsid w:val="00F50FA2"/>
    <w:rsid w:val="00F5579E"/>
    <w:rsid w:val="00F56A47"/>
    <w:rsid w:val="00F87F29"/>
    <w:rsid w:val="00F918BE"/>
    <w:rsid w:val="00FA39DE"/>
    <w:rsid w:val="00FC1BD5"/>
    <w:rsid w:val="00FC3D31"/>
    <w:rsid w:val="00FD5997"/>
    <w:rsid w:val="00FD7A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29"/>
  </w:style>
  <w:style w:type="paragraph" w:styleId="Titre1">
    <w:name w:val="heading 1"/>
    <w:basedOn w:val="Normal"/>
    <w:link w:val="Titre1Car"/>
    <w:uiPriority w:val="9"/>
    <w:qFormat/>
    <w:rsid w:val="002D2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next w:val="Normal"/>
    <w:link w:val="Titre2Car"/>
    <w:uiPriority w:val="9"/>
    <w:semiHidden/>
    <w:unhideWhenUsed/>
    <w:qFormat/>
    <w:rsid w:val="00CA1B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6712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4E35"/>
    <w:pPr>
      <w:ind w:left="720"/>
      <w:contextualSpacing/>
    </w:pPr>
  </w:style>
  <w:style w:type="character" w:styleId="Lienhypertexte">
    <w:name w:val="Hyperlink"/>
    <w:basedOn w:val="Policepardfaut"/>
    <w:uiPriority w:val="99"/>
    <w:unhideWhenUsed/>
    <w:rsid w:val="00063BA0"/>
    <w:rPr>
      <w:color w:val="0000FF"/>
      <w:u w:val="single"/>
    </w:rPr>
  </w:style>
  <w:style w:type="paragraph" w:styleId="Textedebulles">
    <w:name w:val="Balloon Text"/>
    <w:basedOn w:val="Normal"/>
    <w:link w:val="TextedebullesCar"/>
    <w:uiPriority w:val="99"/>
    <w:semiHidden/>
    <w:unhideWhenUsed/>
    <w:rsid w:val="00063B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BA0"/>
    <w:rPr>
      <w:rFonts w:ascii="Tahoma" w:hAnsi="Tahoma" w:cs="Tahoma"/>
      <w:sz w:val="16"/>
      <w:szCs w:val="16"/>
    </w:rPr>
  </w:style>
  <w:style w:type="character" w:styleId="Marquedecommentaire">
    <w:name w:val="annotation reference"/>
    <w:basedOn w:val="Policepardfaut"/>
    <w:uiPriority w:val="99"/>
    <w:semiHidden/>
    <w:unhideWhenUsed/>
    <w:rsid w:val="00ED6E1F"/>
    <w:rPr>
      <w:sz w:val="16"/>
      <w:szCs w:val="16"/>
    </w:rPr>
  </w:style>
  <w:style w:type="paragraph" w:styleId="Commentaire">
    <w:name w:val="annotation text"/>
    <w:basedOn w:val="Normal"/>
    <w:link w:val="CommentaireCar"/>
    <w:uiPriority w:val="99"/>
    <w:semiHidden/>
    <w:unhideWhenUsed/>
    <w:rsid w:val="00ED6E1F"/>
    <w:pPr>
      <w:spacing w:line="240" w:lineRule="auto"/>
    </w:pPr>
    <w:rPr>
      <w:sz w:val="20"/>
      <w:szCs w:val="20"/>
    </w:rPr>
  </w:style>
  <w:style w:type="character" w:customStyle="1" w:styleId="CommentaireCar">
    <w:name w:val="Commentaire Car"/>
    <w:basedOn w:val="Policepardfaut"/>
    <w:link w:val="Commentaire"/>
    <w:uiPriority w:val="99"/>
    <w:semiHidden/>
    <w:rsid w:val="00ED6E1F"/>
    <w:rPr>
      <w:sz w:val="20"/>
      <w:szCs w:val="20"/>
    </w:rPr>
  </w:style>
  <w:style w:type="paragraph" w:styleId="Objetducommentaire">
    <w:name w:val="annotation subject"/>
    <w:basedOn w:val="Commentaire"/>
    <w:next w:val="Commentaire"/>
    <w:link w:val="ObjetducommentaireCar"/>
    <w:uiPriority w:val="99"/>
    <w:semiHidden/>
    <w:unhideWhenUsed/>
    <w:rsid w:val="00ED6E1F"/>
    <w:rPr>
      <w:b/>
      <w:bCs/>
    </w:rPr>
  </w:style>
  <w:style w:type="character" w:customStyle="1" w:styleId="ObjetducommentaireCar">
    <w:name w:val="Objet du commentaire Car"/>
    <w:basedOn w:val="CommentaireCar"/>
    <w:link w:val="Objetducommentaire"/>
    <w:uiPriority w:val="99"/>
    <w:semiHidden/>
    <w:rsid w:val="00ED6E1F"/>
    <w:rPr>
      <w:b/>
      <w:bCs/>
      <w:sz w:val="20"/>
      <w:szCs w:val="20"/>
    </w:rPr>
  </w:style>
  <w:style w:type="paragraph" w:styleId="Notedebasdepage">
    <w:name w:val="footnote text"/>
    <w:basedOn w:val="Normal"/>
    <w:link w:val="NotedebasdepageCar"/>
    <w:semiHidden/>
    <w:rsid w:val="001D4E68"/>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1D4E68"/>
    <w:rPr>
      <w:rFonts w:ascii="Times New Roman" w:eastAsia="Times New Roman" w:hAnsi="Times New Roman" w:cs="Times New Roman"/>
      <w:sz w:val="20"/>
      <w:szCs w:val="20"/>
    </w:rPr>
  </w:style>
  <w:style w:type="character" w:styleId="Appelnotedebasdep">
    <w:name w:val="footnote reference"/>
    <w:semiHidden/>
    <w:rsid w:val="001D4E68"/>
    <w:rPr>
      <w:vertAlign w:val="superscript"/>
    </w:rPr>
  </w:style>
  <w:style w:type="character" w:styleId="Accentuation">
    <w:name w:val="Emphasis"/>
    <w:basedOn w:val="Policepardfaut"/>
    <w:uiPriority w:val="20"/>
    <w:qFormat/>
    <w:rsid w:val="006C3BA4"/>
    <w:rPr>
      <w:i/>
      <w:iCs/>
    </w:rPr>
  </w:style>
  <w:style w:type="character" w:styleId="Lienhypertextesuivivisit">
    <w:name w:val="FollowedHyperlink"/>
    <w:basedOn w:val="Policepardfaut"/>
    <w:uiPriority w:val="99"/>
    <w:semiHidden/>
    <w:unhideWhenUsed/>
    <w:rsid w:val="00861D7C"/>
    <w:rPr>
      <w:color w:val="800080" w:themeColor="followedHyperlink"/>
      <w:u w:val="single"/>
    </w:rPr>
  </w:style>
  <w:style w:type="paragraph" w:styleId="NormalWeb">
    <w:name w:val="Normal (Web)"/>
    <w:basedOn w:val="Normal"/>
    <w:uiPriority w:val="99"/>
    <w:semiHidden/>
    <w:unhideWhenUsed/>
    <w:rsid w:val="00B11E2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B11E2A"/>
    <w:rPr>
      <w:b/>
      <w:bCs/>
    </w:rPr>
  </w:style>
  <w:style w:type="character" w:customStyle="1" w:styleId="Titre1Car">
    <w:name w:val="Titre 1 Car"/>
    <w:basedOn w:val="Policepardfaut"/>
    <w:link w:val="Titre1"/>
    <w:uiPriority w:val="9"/>
    <w:rsid w:val="002D2C93"/>
    <w:rPr>
      <w:rFonts w:ascii="Times New Roman" w:eastAsia="Times New Roman" w:hAnsi="Times New Roman" w:cs="Times New Roman"/>
      <w:b/>
      <w:bCs/>
      <w:kern w:val="36"/>
      <w:sz w:val="48"/>
      <w:szCs w:val="48"/>
      <w:lang w:eastAsia="fr-CA"/>
    </w:rPr>
  </w:style>
  <w:style w:type="paragraph" w:styleId="En-tte">
    <w:name w:val="header"/>
    <w:basedOn w:val="Normal"/>
    <w:link w:val="En-tteCar"/>
    <w:uiPriority w:val="99"/>
    <w:unhideWhenUsed/>
    <w:rsid w:val="005D09CF"/>
    <w:pPr>
      <w:tabs>
        <w:tab w:val="center" w:pos="4320"/>
        <w:tab w:val="right" w:pos="8640"/>
      </w:tabs>
      <w:spacing w:after="0" w:line="240" w:lineRule="auto"/>
    </w:pPr>
  </w:style>
  <w:style w:type="character" w:customStyle="1" w:styleId="En-tteCar">
    <w:name w:val="En-tête Car"/>
    <w:basedOn w:val="Policepardfaut"/>
    <w:link w:val="En-tte"/>
    <w:uiPriority w:val="99"/>
    <w:rsid w:val="005D09CF"/>
  </w:style>
  <w:style w:type="paragraph" w:styleId="Pieddepage">
    <w:name w:val="footer"/>
    <w:basedOn w:val="Normal"/>
    <w:link w:val="PieddepageCar"/>
    <w:uiPriority w:val="99"/>
    <w:unhideWhenUsed/>
    <w:rsid w:val="005D09C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D09CF"/>
  </w:style>
  <w:style w:type="paragraph" w:styleId="Rvision">
    <w:name w:val="Revision"/>
    <w:hidden/>
    <w:uiPriority w:val="99"/>
    <w:semiHidden/>
    <w:rsid w:val="004229AE"/>
    <w:pPr>
      <w:spacing w:after="0" w:line="240" w:lineRule="auto"/>
    </w:pPr>
  </w:style>
  <w:style w:type="character" w:customStyle="1" w:styleId="apple-converted-space">
    <w:name w:val="apple-converted-space"/>
    <w:basedOn w:val="Policepardfaut"/>
    <w:rsid w:val="009E3EF6"/>
  </w:style>
  <w:style w:type="character" w:customStyle="1" w:styleId="Titre2Car">
    <w:name w:val="Titre 2 Car"/>
    <w:basedOn w:val="Policepardfaut"/>
    <w:link w:val="Titre2"/>
    <w:uiPriority w:val="9"/>
    <w:semiHidden/>
    <w:rsid w:val="00CA1B1C"/>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semiHidden/>
    <w:rsid w:val="0067128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29"/>
  </w:style>
  <w:style w:type="paragraph" w:styleId="Titre1">
    <w:name w:val="heading 1"/>
    <w:basedOn w:val="Normal"/>
    <w:link w:val="Titre1Car"/>
    <w:uiPriority w:val="9"/>
    <w:qFormat/>
    <w:rsid w:val="002D2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next w:val="Normal"/>
    <w:link w:val="Titre2Car"/>
    <w:uiPriority w:val="9"/>
    <w:semiHidden/>
    <w:unhideWhenUsed/>
    <w:qFormat/>
    <w:rsid w:val="00CA1B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6712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4E35"/>
    <w:pPr>
      <w:ind w:left="720"/>
      <w:contextualSpacing/>
    </w:pPr>
  </w:style>
  <w:style w:type="character" w:styleId="Lienhypertexte">
    <w:name w:val="Hyperlink"/>
    <w:basedOn w:val="Policepardfaut"/>
    <w:uiPriority w:val="99"/>
    <w:unhideWhenUsed/>
    <w:rsid w:val="00063BA0"/>
    <w:rPr>
      <w:color w:val="0000FF"/>
      <w:u w:val="single"/>
    </w:rPr>
  </w:style>
  <w:style w:type="paragraph" w:styleId="Textedebulles">
    <w:name w:val="Balloon Text"/>
    <w:basedOn w:val="Normal"/>
    <w:link w:val="TextedebullesCar"/>
    <w:uiPriority w:val="99"/>
    <w:semiHidden/>
    <w:unhideWhenUsed/>
    <w:rsid w:val="00063B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BA0"/>
    <w:rPr>
      <w:rFonts w:ascii="Tahoma" w:hAnsi="Tahoma" w:cs="Tahoma"/>
      <w:sz w:val="16"/>
      <w:szCs w:val="16"/>
    </w:rPr>
  </w:style>
  <w:style w:type="character" w:styleId="Marquedecommentaire">
    <w:name w:val="annotation reference"/>
    <w:basedOn w:val="Policepardfaut"/>
    <w:uiPriority w:val="99"/>
    <w:semiHidden/>
    <w:unhideWhenUsed/>
    <w:rsid w:val="00ED6E1F"/>
    <w:rPr>
      <w:sz w:val="16"/>
      <w:szCs w:val="16"/>
    </w:rPr>
  </w:style>
  <w:style w:type="paragraph" w:styleId="Commentaire">
    <w:name w:val="annotation text"/>
    <w:basedOn w:val="Normal"/>
    <w:link w:val="CommentaireCar"/>
    <w:uiPriority w:val="99"/>
    <w:semiHidden/>
    <w:unhideWhenUsed/>
    <w:rsid w:val="00ED6E1F"/>
    <w:pPr>
      <w:spacing w:line="240" w:lineRule="auto"/>
    </w:pPr>
    <w:rPr>
      <w:sz w:val="20"/>
      <w:szCs w:val="20"/>
    </w:rPr>
  </w:style>
  <w:style w:type="character" w:customStyle="1" w:styleId="CommentaireCar">
    <w:name w:val="Commentaire Car"/>
    <w:basedOn w:val="Policepardfaut"/>
    <w:link w:val="Commentaire"/>
    <w:uiPriority w:val="99"/>
    <w:semiHidden/>
    <w:rsid w:val="00ED6E1F"/>
    <w:rPr>
      <w:sz w:val="20"/>
      <w:szCs w:val="20"/>
    </w:rPr>
  </w:style>
  <w:style w:type="paragraph" w:styleId="Objetducommentaire">
    <w:name w:val="annotation subject"/>
    <w:basedOn w:val="Commentaire"/>
    <w:next w:val="Commentaire"/>
    <w:link w:val="ObjetducommentaireCar"/>
    <w:uiPriority w:val="99"/>
    <w:semiHidden/>
    <w:unhideWhenUsed/>
    <w:rsid w:val="00ED6E1F"/>
    <w:rPr>
      <w:b/>
      <w:bCs/>
    </w:rPr>
  </w:style>
  <w:style w:type="character" w:customStyle="1" w:styleId="ObjetducommentaireCar">
    <w:name w:val="Objet du commentaire Car"/>
    <w:basedOn w:val="CommentaireCar"/>
    <w:link w:val="Objetducommentaire"/>
    <w:uiPriority w:val="99"/>
    <w:semiHidden/>
    <w:rsid w:val="00ED6E1F"/>
    <w:rPr>
      <w:b/>
      <w:bCs/>
      <w:sz w:val="20"/>
      <w:szCs w:val="20"/>
    </w:rPr>
  </w:style>
  <w:style w:type="paragraph" w:styleId="Notedebasdepage">
    <w:name w:val="footnote text"/>
    <w:basedOn w:val="Normal"/>
    <w:link w:val="NotedebasdepageCar"/>
    <w:semiHidden/>
    <w:rsid w:val="001D4E68"/>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1D4E68"/>
    <w:rPr>
      <w:rFonts w:ascii="Times New Roman" w:eastAsia="Times New Roman" w:hAnsi="Times New Roman" w:cs="Times New Roman"/>
      <w:sz w:val="20"/>
      <w:szCs w:val="20"/>
    </w:rPr>
  </w:style>
  <w:style w:type="character" w:styleId="Appelnotedebasdep">
    <w:name w:val="footnote reference"/>
    <w:semiHidden/>
    <w:rsid w:val="001D4E68"/>
    <w:rPr>
      <w:vertAlign w:val="superscript"/>
    </w:rPr>
  </w:style>
  <w:style w:type="character" w:styleId="Accentuation">
    <w:name w:val="Emphasis"/>
    <w:basedOn w:val="Policepardfaut"/>
    <w:uiPriority w:val="20"/>
    <w:qFormat/>
    <w:rsid w:val="006C3BA4"/>
    <w:rPr>
      <w:i/>
      <w:iCs/>
    </w:rPr>
  </w:style>
  <w:style w:type="character" w:styleId="Lienhypertextesuivivisit">
    <w:name w:val="FollowedHyperlink"/>
    <w:basedOn w:val="Policepardfaut"/>
    <w:uiPriority w:val="99"/>
    <w:semiHidden/>
    <w:unhideWhenUsed/>
    <w:rsid w:val="00861D7C"/>
    <w:rPr>
      <w:color w:val="800080" w:themeColor="followedHyperlink"/>
      <w:u w:val="single"/>
    </w:rPr>
  </w:style>
  <w:style w:type="paragraph" w:styleId="NormalWeb">
    <w:name w:val="Normal (Web)"/>
    <w:basedOn w:val="Normal"/>
    <w:uiPriority w:val="99"/>
    <w:semiHidden/>
    <w:unhideWhenUsed/>
    <w:rsid w:val="00B11E2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B11E2A"/>
    <w:rPr>
      <w:b/>
      <w:bCs/>
    </w:rPr>
  </w:style>
  <w:style w:type="character" w:customStyle="1" w:styleId="Titre1Car">
    <w:name w:val="Titre 1 Car"/>
    <w:basedOn w:val="Policepardfaut"/>
    <w:link w:val="Titre1"/>
    <w:uiPriority w:val="9"/>
    <w:rsid w:val="002D2C93"/>
    <w:rPr>
      <w:rFonts w:ascii="Times New Roman" w:eastAsia="Times New Roman" w:hAnsi="Times New Roman" w:cs="Times New Roman"/>
      <w:b/>
      <w:bCs/>
      <w:kern w:val="36"/>
      <w:sz w:val="48"/>
      <w:szCs w:val="48"/>
      <w:lang w:eastAsia="fr-CA"/>
    </w:rPr>
  </w:style>
  <w:style w:type="paragraph" w:styleId="En-tte">
    <w:name w:val="header"/>
    <w:basedOn w:val="Normal"/>
    <w:link w:val="En-tteCar"/>
    <w:uiPriority w:val="99"/>
    <w:unhideWhenUsed/>
    <w:rsid w:val="005D09CF"/>
    <w:pPr>
      <w:tabs>
        <w:tab w:val="center" w:pos="4320"/>
        <w:tab w:val="right" w:pos="8640"/>
      </w:tabs>
      <w:spacing w:after="0" w:line="240" w:lineRule="auto"/>
    </w:pPr>
  </w:style>
  <w:style w:type="character" w:customStyle="1" w:styleId="En-tteCar">
    <w:name w:val="En-tête Car"/>
    <w:basedOn w:val="Policepardfaut"/>
    <w:link w:val="En-tte"/>
    <w:uiPriority w:val="99"/>
    <w:rsid w:val="005D09CF"/>
  </w:style>
  <w:style w:type="paragraph" w:styleId="Pieddepage">
    <w:name w:val="footer"/>
    <w:basedOn w:val="Normal"/>
    <w:link w:val="PieddepageCar"/>
    <w:uiPriority w:val="99"/>
    <w:unhideWhenUsed/>
    <w:rsid w:val="005D09C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D09CF"/>
  </w:style>
  <w:style w:type="paragraph" w:styleId="Rvision">
    <w:name w:val="Revision"/>
    <w:hidden/>
    <w:uiPriority w:val="99"/>
    <w:semiHidden/>
    <w:rsid w:val="004229AE"/>
    <w:pPr>
      <w:spacing w:after="0" w:line="240" w:lineRule="auto"/>
    </w:pPr>
  </w:style>
  <w:style w:type="character" w:customStyle="1" w:styleId="apple-converted-space">
    <w:name w:val="apple-converted-space"/>
    <w:basedOn w:val="Policepardfaut"/>
    <w:rsid w:val="009E3EF6"/>
  </w:style>
  <w:style w:type="character" w:customStyle="1" w:styleId="Titre2Car">
    <w:name w:val="Titre 2 Car"/>
    <w:basedOn w:val="Policepardfaut"/>
    <w:link w:val="Titre2"/>
    <w:uiPriority w:val="9"/>
    <w:semiHidden/>
    <w:rsid w:val="00CA1B1C"/>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semiHidden/>
    <w:rsid w:val="0067128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75">
      <w:bodyDiv w:val="1"/>
      <w:marLeft w:val="0"/>
      <w:marRight w:val="0"/>
      <w:marTop w:val="0"/>
      <w:marBottom w:val="0"/>
      <w:divBdr>
        <w:top w:val="none" w:sz="0" w:space="0" w:color="auto"/>
        <w:left w:val="none" w:sz="0" w:space="0" w:color="auto"/>
        <w:bottom w:val="none" w:sz="0" w:space="0" w:color="auto"/>
        <w:right w:val="none" w:sz="0" w:space="0" w:color="auto"/>
      </w:divBdr>
      <w:divsChild>
        <w:div w:id="138619924">
          <w:marLeft w:val="0"/>
          <w:marRight w:val="0"/>
          <w:marTop w:val="0"/>
          <w:marBottom w:val="0"/>
          <w:divBdr>
            <w:top w:val="none" w:sz="0" w:space="0" w:color="auto"/>
            <w:left w:val="none" w:sz="0" w:space="0" w:color="auto"/>
            <w:bottom w:val="none" w:sz="0" w:space="0" w:color="auto"/>
            <w:right w:val="none" w:sz="0" w:space="0" w:color="auto"/>
          </w:divBdr>
          <w:divsChild>
            <w:div w:id="973678876">
              <w:marLeft w:val="0"/>
              <w:marRight w:val="0"/>
              <w:marTop w:val="0"/>
              <w:marBottom w:val="0"/>
              <w:divBdr>
                <w:top w:val="none" w:sz="0" w:space="0" w:color="auto"/>
                <w:left w:val="none" w:sz="0" w:space="0" w:color="auto"/>
                <w:bottom w:val="none" w:sz="0" w:space="0" w:color="auto"/>
                <w:right w:val="none" w:sz="0" w:space="0" w:color="auto"/>
              </w:divBdr>
            </w:div>
            <w:div w:id="1004360228">
              <w:marLeft w:val="0"/>
              <w:marRight w:val="0"/>
              <w:marTop w:val="0"/>
              <w:marBottom w:val="0"/>
              <w:divBdr>
                <w:top w:val="none" w:sz="0" w:space="0" w:color="auto"/>
                <w:left w:val="none" w:sz="0" w:space="0" w:color="auto"/>
                <w:bottom w:val="none" w:sz="0" w:space="0" w:color="auto"/>
                <w:right w:val="none" w:sz="0" w:space="0" w:color="auto"/>
              </w:divBdr>
            </w:div>
            <w:div w:id="1067070200">
              <w:marLeft w:val="0"/>
              <w:marRight w:val="0"/>
              <w:marTop w:val="0"/>
              <w:marBottom w:val="0"/>
              <w:divBdr>
                <w:top w:val="none" w:sz="0" w:space="0" w:color="auto"/>
                <w:left w:val="none" w:sz="0" w:space="0" w:color="auto"/>
                <w:bottom w:val="none" w:sz="0" w:space="0" w:color="auto"/>
                <w:right w:val="none" w:sz="0" w:space="0" w:color="auto"/>
              </w:divBdr>
            </w:div>
            <w:div w:id="1984846551">
              <w:marLeft w:val="0"/>
              <w:marRight w:val="0"/>
              <w:marTop w:val="0"/>
              <w:marBottom w:val="0"/>
              <w:divBdr>
                <w:top w:val="none" w:sz="0" w:space="0" w:color="auto"/>
                <w:left w:val="none" w:sz="0" w:space="0" w:color="auto"/>
                <w:bottom w:val="none" w:sz="0" w:space="0" w:color="auto"/>
                <w:right w:val="none" w:sz="0" w:space="0" w:color="auto"/>
              </w:divBdr>
            </w:div>
            <w:div w:id="14772485">
              <w:marLeft w:val="0"/>
              <w:marRight w:val="0"/>
              <w:marTop w:val="0"/>
              <w:marBottom w:val="0"/>
              <w:divBdr>
                <w:top w:val="none" w:sz="0" w:space="0" w:color="auto"/>
                <w:left w:val="none" w:sz="0" w:space="0" w:color="auto"/>
                <w:bottom w:val="none" w:sz="0" w:space="0" w:color="auto"/>
                <w:right w:val="none" w:sz="0" w:space="0" w:color="auto"/>
              </w:divBdr>
            </w:div>
            <w:div w:id="3694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2679">
      <w:bodyDiv w:val="1"/>
      <w:marLeft w:val="0"/>
      <w:marRight w:val="0"/>
      <w:marTop w:val="0"/>
      <w:marBottom w:val="0"/>
      <w:divBdr>
        <w:top w:val="none" w:sz="0" w:space="0" w:color="auto"/>
        <w:left w:val="none" w:sz="0" w:space="0" w:color="auto"/>
        <w:bottom w:val="none" w:sz="0" w:space="0" w:color="auto"/>
        <w:right w:val="none" w:sz="0" w:space="0" w:color="auto"/>
      </w:divBdr>
      <w:divsChild>
        <w:div w:id="1437024184">
          <w:marLeft w:val="0"/>
          <w:marRight w:val="0"/>
          <w:marTop w:val="0"/>
          <w:marBottom w:val="0"/>
          <w:divBdr>
            <w:top w:val="none" w:sz="0" w:space="0" w:color="auto"/>
            <w:left w:val="none" w:sz="0" w:space="0" w:color="auto"/>
            <w:bottom w:val="none" w:sz="0" w:space="0" w:color="auto"/>
            <w:right w:val="none" w:sz="0" w:space="0" w:color="auto"/>
          </w:divBdr>
        </w:div>
        <w:div w:id="38091422">
          <w:marLeft w:val="0"/>
          <w:marRight w:val="0"/>
          <w:marTop w:val="0"/>
          <w:marBottom w:val="0"/>
          <w:divBdr>
            <w:top w:val="none" w:sz="0" w:space="0" w:color="auto"/>
            <w:left w:val="none" w:sz="0" w:space="0" w:color="auto"/>
            <w:bottom w:val="none" w:sz="0" w:space="0" w:color="auto"/>
            <w:right w:val="none" w:sz="0" w:space="0" w:color="auto"/>
          </w:divBdr>
        </w:div>
        <w:div w:id="1492982537">
          <w:marLeft w:val="0"/>
          <w:marRight w:val="0"/>
          <w:marTop w:val="0"/>
          <w:marBottom w:val="0"/>
          <w:divBdr>
            <w:top w:val="none" w:sz="0" w:space="0" w:color="auto"/>
            <w:left w:val="none" w:sz="0" w:space="0" w:color="auto"/>
            <w:bottom w:val="none" w:sz="0" w:space="0" w:color="auto"/>
            <w:right w:val="none" w:sz="0" w:space="0" w:color="auto"/>
          </w:divBdr>
        </w:div>
        <w:div w:id="805699909">
          <w:marLeft w:val="0"/>
          <w:marRight w:val="0"/>
          <w:marTop w:val="0"/>
          <w:marBottom w:val="0"/>
          <w:divBdr>
            <w:top w:val="none" w:sz="0" w:space="0" w:color="auto"/>
            <w:left w:val="none" w:sz="0" w:space="0" w:color="auto"/>
            <w:bottom w:val="none" w:sz="0" w:space="0" w:color="auto"/>
            <w:right w:val="none" w:sz="0" w:space="0" w:color="auto"/>
          </w:divBdr>
        </w:div>
        <w:div w:id="1203862937">
          <w:marLeft w:val="0"/>
          <w:marRight w:val="0"/>
          <w:marTop w:val="0"/>
          <w:marBottom w:val="0"/>
          <w:divBdr>
            <w:top w:val="none" w:sz="0" w:space="0" w:color="auto"/>
            <w:left w:val="none" w:sz="0" w:space="0" w:color="auto"/>
            <w:bottom w:val="none" w:sz="0" w:space="0" w:color="auto"/>
            <w:right w:val="none" w:sz="0" w:space="0" w:color="auto"/>
          </w:divBdr>
        </w:div>
      </w:divsChild>
    </w:div>
    <w:div w:id="78870038">
      <w:bodyDiv w:val="1"/>
      <w:marLeft w:val="0"/>
      <w:marRight w:val="0"/>
      <w:marTop w:val="0"/>
      <w:marBottom w:val="0"/>
      <w:divBdr>
        <w:top w:val="none" w:sz="0" w:space="0" w:color="auto"/>
        <w:left w:val="none" w:sz="0" w:space="0" w:color="auto"/>
        <w:bottom w:val="none" w:sz="0" w:space="0" w:color="auto"/>
        <w:right w:val="none" w:sz="0" w:space="0" w:color="auto"/>
      </w:divBdr>
      <w:divsChild>
        <w:div w:id="2010055852">
          <w:marLeft w:val="0"/>
          <w:marRight w:val="0"/>
          <w:marTop w:val="0"/>
          <w:marBottom w:val="0"/>
          <w:divBdr>
            <w:top w:val="none" w:sz="0" w:space="0" w:color="auto"/>
            <w:left w:val="none" w:sz="0" w:space="0" w:color="auto"/>
            <w:bottom w:val="none" w:sz="0" w:space="0" w:color="auto"/>
            <w:right w:val="none" w:sz="0" w:space="0" w:color="auto"/>
          </w:divBdr>
        </w:div>
        <w:div w:id="914048679">
          <w:marLeft w:val="0"/>
          <w:marRight w:val="0"/>
          <w:marTop w:val="0"/>
          <w:marBottom w:val="0"/>
          <w:divBdr>
            <w:top w:val="none" w:sz="0" w:space="0" w:color="auto"/>
            <w:left w:val="none" w:sz="0" w:space="0" w:color="auto"/>
            <w:bottom w:val="none" w:sz="0" w:space="0" w:color="auto"/>
            <w:right w:val="none" w:sz="0" w:space="0" w:color="auto"/>
          </w:divBdr>
        </w:div>
        <w:div w:id="28606326">
          <w:marLeft w:val="0"/>
          <w:marRight w:val="0"/>
          <w:marTop w:val="0"/>
          <w:marBottom w:val="0"/>
          <w:divBdr>
            <w:top w:val="none" w:sz="0" w:space="0" w:color="auto"/>
            <w:left w:val="none" w:sz="0" w:space="0" w:color="auto"/>
            <w:bottom w:val="none" w:sz="0" w:space="0" w:color="auto"/>
            <w:right w:val="none" w:sz="0" w:space="0" w:color="auto"/>
          </w:divBdr>
        </w:div>
        <w:div w:id="2054651139">
          <w:marLeft w:val="0"/>
          <w:marRight w:val="0"/>
          <w:marTop w:val="0"/>
          <w:marBottom w:val="0"/>
          <w:divBdr>
            <w:top w:val="none" w:sz="0" w:space="0" w:color="auto"/>
            <w:left w:val="none" w:sz="0" w:space="0" w:color="auto"/>
            <w:bottom w:val="none" w:sz="0" w:space="0" w:color="auto"/>
            <w:right w:val="none" w:sz="0" w:space="0" w:color="auto"/>
          </w:divBdr>
        </w:div>
        <w:div w:id="210849992">
          <w:marLeft w:val="0"/>
          <w:marRight w:val="0"/>
          <w:marTop w:val="0"/>
          <w:marBottom w:val="0"/>
          <w:divBdr>
            <w:top w:val="none" w:sz="0" w:space="0" w:color="auto"/>
            <w:left w:val="none" w:sz="0" w:space="0" w:color="auto"/>
            <w:bottom w:val="none" w:sz="0" w:space="0" w:color="auto"/>
            <w:right w:val="none" w:sz="0" w:space="0" w:color="auto"/>
          </w:divBdr>
        </w:div>
        <w:div w:id="683752980">
          <w:marLeft w:val="0"/>
          <w:marRight w:val="0"/>
          <w:marTop w:val="0"/>
          <w:marBottom w:val="0"/>
          <w:divBdr>
            <w:top w:val="none" w:sz="0" w:space="0" w:color="auto"/>
            <w:left w:val="none" w:sz="0" w:space="0" w:color="auto"/>
            <w:bottom w:val="none" w:sz="0" w:space="0" w:color="auto"/>
            <w:right w:val="none" w:sz="0" w:space="0" w:color="auto"/>
          </w:divBdr>
        </w:div>
        <w:div w:id="311326543">
          <w:marLeft w:val="0"/>
          <w:marRight w:val="0"/>
          <w:marTop w:val="0"/>
          <w:marBottom w:val="0"/>
          <w:divBdr>
            <w:top w:val="none" w:sz="0" w:space="0" w:color="auto"/>
            <w:left w:val="none" w:sz="0" w:space="0" w:color="auto"/>
            <w:bottom w:val="none" w:sz="0" w:space="0" w:color="auto"/>
            <w:right w:val="none" w:sz="0" w:space="0" w:color="auto"/>
          </w:divBdr>
        </w:div>
        <w:div w:id="1194268583">
          <w:marLeft w:val="0"/>
          <w:marRight w:val="0"/>
          <w:marTop w:val="0"/>
          <w:marBottom w:val="0"/>
          <w:divBdr>
            <w:top w:val="none" w:sz="0" w:space="0" w:color="auto"/>
            <w:left w:val="none" w:sz="0" w:space="0" w:color="auto"/>
            <w:bottom w:val="none" w:sz="0" w:space="0" w:color="auto"/>
            <w:right w:val="none" w:sz="0" w:space="0" w:color="auto"/>
          </w:divBdr>
        </w:div>
        <w:div w:id="1895580738">
          <w:marLeft w:val="0"/>
          <w:marRight w:val="0"/>
          <w:marTop w:val="0"/>
          <w:marBottom w:val="0"/>
          <w:divBdr>
            <w:top w:val="none" w:sz="0" w:space="0" w:color="auto"/>
            <w:left w:val="none" w:sz="0" w:space="0" w:color="auto"/>
            <w:bottom w:val="none" w:sz="0" w:space="0" w:color="auto"/>
            <w:right w:val="none" w:sz="0" w:space="0" w:color="auto"/>
          </w:divBdr>
        </w:div>
        <w:div w:id="1154375770">
          <w:marLeft w:val="0"/>
          <w:marRight w:val="0"/>
          <w:marTop w:val="0"/>
          <w:marBottom w:val="0"/>
          <w:divBdr>
            <w:top w:val="none" w:sz="0" w:space="0" w:color="auto"/>
            <w:left w:val="none" w:sz="0" w:space="0" w:color="auto"/>
            <w:bottom w:val="none" w:sz="0" w:space="0" w:color="auto"/>
            <w:right w:val="none" w:sz="0" w:space="0" w:color="auto"/>
          </w:divBdr>
        </w:div>
      </w:divsChild>
    </w:div>
    <w:div w:id="107627584">
      <w:bodyDiv w:val="1"/>
      <w:marLeft w:val="0"/>
      <w:marRight w:val="0"/>
      <w:marTop w:val="0"/>
      <w:marBottom w:val="0"/>
      <w:divBdr>
        <w:top w:val="none" w:sz="0" w:space="0" w:color="auto"/>
        <w:left w:val="none" w:sz="0" w:space="0" w:color="auto"/>
        <w:bottom w:val="none" w:sz="0" w:space="0" w:color="auto"/>
        <w:right w:val="none" w:sz="0" w:space="0" w:color="auto"/>
      </w:divBdr>
    </w:div>
    <w:div w:id="108478115">
      <w:bodyDiv w:val="1"/>
      <w:marLeft w:val="0"/>
      <w:marRight w:val="0"/>
      <w:marTop w:val="0"/>
      <w:marBottom w:val="0"/>
      <w:divBdr>
        <w:top w:val="none" w:sz="0" w:space="0" w:color="auto"/>
        <w:left w:val="none" w:sz="0" w:space="0" w:color="auto"/>
        <w:bottom w:val="none" w:sz="0" w:space="0" w:color="auto"/>
        <w:right w:val="none" w:sz="0" w:space="0" w:color="auto"/>
      </w:divBdr>
      <w:divsChild>
        <w:div w:id="720133794">
          <w:marLeft w:val="0"/>
          <w:marRight w:val="0"/>
          <w:marTop w:val="0"/>
          <w:marBottom w:val="0"/>
          <w:divBdr>
            <w:top w:val="none" w:sz="0" w:space="0" w:color="auto"/>
            <w:left w:val="none" w:sz="0" w:space="0" w:color="auto"/>
            <w:bottom w:val="none" w:sz="0" w:space="0" w:color="auto"/>
            <w:right w:val="none" w:sz="0" w:space="0" w:color="auto"/>
          </w:divBdr>
        </w:div>
      </w:divsChild>
    </w:div>
    <w:div w:id="136069091">
      <w:bodyDiv w:val="1"/>
      <w:marLeft w:val="0"/>
      <w:marRight w:val="0"/>
      <w:marTop w:val="0"/>
      <w:marBottom w:val="0"/>
      <w:divBdr>
        <w:top w:val="none" w:sz="0" w:space="0" w:color="auto"/>
        <w:left w:val="none" w:sz="0" w:space="0" w:color="auto"/>
        <w:bottom w:val="none" w:sz="0" w:space="0" w:color="auto"/>
        <w:right w:val="none" w:sz="0" w:space="0" w:color="auto"/>
      </w:divBdr>
      <w:divsChild>
        <w:div w:id="1850093575">
          <w:marLeft w:val="0"/>
          <w:marRight w:val="0"/>
          <w:marTop w:val="0"/>
          <w:marBottom w:val="0"/>
          <w:divBdr>
            <w:top w:val="none" w:sz="0" w:space="0" w:color="auto"/>
            <w:left w:val="none" w:sz="0" w:space="0" w:color="auto"/>
            <w:bottom w:val="none" w:sz="0" w:space="0" w:color="auto"/>
            <w:right w:val="none" w:sz="0" w:space="0" w:color="auto"/>
          </w:divBdr>
        </w:div>
        <w:div w:id="169948080">
          <w:marLeft w:val="0"/>
          <w:marRight w:val="0"/>
          <w:marTop w:val="0"/>
          <w:marBottom w:val="0"/>
          <w:divBdr>
            <w:top w:val="none" w:sz="0" w:space="0" w:color="auto"/>
            <w:left w:val="none" w:sz="0" w:space="0" w:color="auto"/>
            <w:bottom w:val="none" w:sz="0" w:space="0" w:color="auto"/>
            <w:right w:val="none" w:sz="0" w:space="0" w:color="auto"/>
          </w:divBdr>
        </w:div>
      </w:divsChild>
    </w:div>
    <w:div w:id="246691196">
      <w:bodyDiv w:val="1"/>
      <w:marLeft w:val="0"/>
      <w:marRight w:val="0"/>
      <w:marTop w:val="0"/>
      <w:marBottom w:val="0"/>
      <w:divBdr>
        <w:top w:val="none" w:sz="0" w:space="0" w:color="auto"/>
        <w:left w:val="none" w:sz="0" w:space="0" w:color="auto"/>
        <w:bottom w:val="none" w:sz="0" w:space="0" w:color="auto"/>
        <w:right w:val="none" w:sz="0" w:space="0" w:color="auto"/>
      </w:divBdr>
    </w:div>
    <w:div w:id="343898376">
      <w:bodyDiv w:val="1"/>
      <w:marLeft w:val="0"/>
      <w:marRight w:val="0"/>
      <w:marTop w:val="0"/>
      <w:marBottom w:val="0"/>
      <w:divBdr>
        <w:top w:val="none" w:sz="0" w:space="0" w:color="auto"/>
        <w:left w:val="none" w:sz="0" w:space="0" w:color="auto"/>
        <w:bottom w:val="none" w:sz="0" w:space="0" w:color="auto"/>
        <w:right w:val="none" w:sz="0" w:space="0" w:color="auto"/>
      </w:divBdr>
      <w:divsChild>
        <w:div w:id="40831472">
          <w:marLeft w:val="0"/>
          <w:marRight w:val="0"/>
          <w:marTop w:val="0"/>
          <w:marBottom w:val="0"/>
          <w:divBdr>
            <w:top w:val="none" w:sz="0" w:space="0" w:color="auto"/>
            <w:left w:val="none" w:sz="0" w:space="0" w:color="auto"/>
            <w:bottom w:val="none" w:sz="0" w:space="0" w:color="auto"/>
            <w:right w:val="none" w:sz="0" w:space="0" w:color="auto"/>
          </w:divBdr>
        </w:div>
        <w:div w:id="1133257805">
          <w:marLeft w:val="0"/>
          <w:marRight w:val="0"/>
          <w:marTop w:val="0"/>
          <w:marBottom w:val="0"/>
          <w:divBdr>
            <w:top w:val="none" w:sz="0" w:space="0" w:color="auto"/>
            <w:left w:val="none" w:sz="0" w:space="0" w:color="auto"/>
            <w:bottom w:val="none" w:sz="0" w:space="0" w:color="auto"/>
            <w:right w:val="none" w:sz="0" w:space="0" w:color="auto"/>
          </w:divBdr>
        </w:div>
        <w:div w:id="926424996">
          <w:marLeft w:val="0"/>
          <w:marRight w:val="0"/>
          <w:marTop w:val="0"/>
          <w:marBottom w:val="0"/>
          <w:divBdr>
            <w:top w:val="none" w:sz="0" w:space="0" w:color="auto"/>
            <w:left w:val="none" w:sz="0" w:space="0" w:color="auto"/>
            <w:bottom w:val="none" w:sz="0" w:space="0" w:color="auto"/>
            <w:right w:val="none" w:sz="0" w:space="0" w:color="auto"/>
          </w:divBdr>
        </w:div>
        <w:div w:id="1727411584">
          <w:marLeft w:val="0"/>
          <w:marRight w:val="0"/>
          <w:marTop w:val="0"/>
          <w:marBottom w:val="0"/>
          <w:divBdr>
            <w:top w:val="none" w:sz="0" w:space="0" w:color="auto"/>
            <w:left w:val="none" w:sz="0" w:space="0" w:color="auto"/>
            <w:bottom w:val="none" w:sz="0" w:space="0" w:color="auto"/>
            <w:right w:val="none" w:sz="0" w:space="0" w:color="auto"/>
          </w:divBdr>
        </w:div>
        <w:div w:id="378287742">
          <w:marLeft w:val="0"/>
          <w:marRight w:val="0"/>
          <w:marTop w:val="0"/>
          <w:marBottom w:val="0"/>
          <w:divBdr>
            <w:top w:val="none" w:sz="0" w:space="0" w:color="auto"/>
            <w:left w:val="none" w:sz="0" w:space="0" w:color="auto"/>
            <w:bottom w:val="none" w:sz="0" w:space="0" w:color="auto"/>
            <w:right w:val="none" w:sz="0" w:space="0" w:color="auto"/>
          </w:divBdr>
        </w:div>
        <w:div w:id="707681294">
          <w:marLeft w:val="0"/>
          <w:marRight w:val="0"/>
          <w:marTop w:val="0"/>
          <w:marBottom w:val="0"/>
          <w:divBdr>
            <w:top w:val="none" w:sz="0" w:space="0" w:color="auto"/>
            <w:left w:val="none" w:sz="0" w:space="0" w:color="auto"/>
            <w:bottom w:val="none" w:sz="0" w:space="0" w:color="auto"/>
            <w:right w:val="none" w:sz="0" w:space="0" w:color="auto"/>
          </w:divBdr>
        </w:div>
        <w:div w:id="646856695">
          <w:marLeft w:val="0"/>
          <w:marRight w:val="0"/>
          <w:marTop w:val="0"/>
          <w:marBottom w:val="0"/>
          <w:divBdr>
            <w:top w:val="none" w:sz="0" w:space="0" w:color="auto"/>
            <w:left w:val="none" w:sz="0" w:space="0" w:color="auto"/>
            <w:bottom w:val="none" w:sz="0" w:space="0" w:color="auto"/>
            <w:right w:val="none" w:sz="0" w:space="0" w:color="auto"/>
          </w:divBdr>
        </w:div>
      </w:divsChild>
    </w:div>
    <w:div w:id="493960924">
      <w:bodyDiv w:val="1"/>
      <w:marLeft w:val="0"/>
      <w:marRight w:val="0"/>
      <w:marTop w:val="0"/>
      <w:marBottom w:val="0"/>
      <w:divBdr>
        <w:top w:val="none" w:sz="0" w:space="0" w:color="auto"/>
        <w:left w:val="none" w:sz="0" w:space="0" w:color="auto"/>
        <w:bottom w:val="none" w:sz="0" w:space="0" w:color="auto"/>
        <w:right w:val="none" w:sz="0" w:space="0" w:color="auto"/>
      </w:divBdr>
    </w:div>
    <w:div w:id="518740737">
      <w:bodyDiv w:val="1"/>
      <w:marLeft w:val="0"/>
      <w:marRight w:val="0"/>
      <w:marTop w:val="0"/>
      <w:marBottom w:val="0"/>
      <w:divBdr>
        <w:top w:val="none" w:sz="0" w:space="0" w:color="auto"/>
        <w:left w:val="none" w:sz="0" w:space="0" w:color="auto"/>
        <w:bottom w:val="none" w:sz="0" w:space="0" w:color="auto"/>
        <w:right w:val="none" w:sz="0" w:space="0" w:color="auto"/>
      </w:divBdr>
    </w:div>
    <w:div w:id="550731265">
      <w:bodyDiv w:val="1"/>
      <w:marLeft w:val="0"/>
      <w:marRight w:val="0"/>
      <w:marTop w:val="0"/>
      <w:marBottom w:val="0"/>
      <w:divBdr>
        <w:top w:val="none" w:sz="0" w:space="0" w:color="auto"/>
        <w:left w:val="none" w:sz="0" w:space="0" w:color="auto"/>
        <w:bottom w:val="none" w:sz="0" w:space="0" w:color="auto"/>
        <w:right w:val="none" w:sz="0" w:space="0" w:color="auto"/>
      </w:divBdr>
      <w:divsChild>
        <w:div w:id="469060222">
          <w:marLeft w:val="0"/>
          <w:marRight w:val="0"/>
          <w:marTop w:val="0"/>
          <w:marBottom w:val="0"/>
          <w:divBdr>
            <w:top w:val="none" w:sz="0" w:space="0" w:color="auto"/>
            <w:left w:val="none" w:sz="0" w:space="0" w:color="auto"/>
            <w:bottom w:val="none" w:sz="0" w:space="0" w:color="auto"/>
            <w:right w:val="none" w:sz="0" w:space="0" w:color="auto"/>
          </w:divBdr>
        </w:div>
        <w:div w:id="1450735210">
          <w:marLeft w:val="0"/>
          <w:marRight w:val="0"/>
          <w:marTop w:val="0"/>
          <w:marBottom w:val="0"/>
          <w:divBdr>
            <w:top w:val="none" w:sz="0" w:space="0" w:color="auto"/>
            <w:left w:val="none" w:sz="0" w:space="0" w:color="auto"/>
            <w:bottom w:val="none" w:sz="0" w:space="0" w:color="auto"/>
            <w:right w:val="none" w:sz="0" w:space="0" w:color="auto"/>
          </w:divBdr>
        </w:div>
        <w:div w:id="2097482727">
          <w:marLeft w:val="0"/>
          <w:marRight w:val="0"/>
          <w:marTop w:val="0"/>
          <w:marBottom w:val="0"/>
          <w:divBdr>
            <w:top w:val="none" w:sz="0" w:space="0" w:color="auto"/>
            <w:left w:val="none" w:sz="0" w:space="0" w:color="auto"/>
            <w:bottom w:val="none" w:sz="0" w:space="0" w:color="auto"/>
            <w:right w:val="none" w:sz="0" w:space="0" w:color="auto"/>
          </w:divBdr>
        </w:div>
        <w:div w:id="373388637">
          <w:marLeft w:val="0"/>
          <w:marRight w:val="0"/>
          <w:marTop w:val="0"/>
          <w:marBottom w:val="0"/>
          <w:divBdr>
            <w:top w:val="none" w:sz="0" w:space="0" w:color="auto"/>
            <w:left w:val="none" w:sz="0" w:space="0" w:color="auto"/>
            <w:bottom w:val="none" w:sz="0" w:space="0" w:color="auto"/>
            <w:right w:val="none" w:sz="0" w:space="0" w:color="auto"/>
          </w:divBdr>
        </w:div>
      </w:divsChild>
    </w:div>
    <w:div w:id="579603108">
      <w:bodyDiv w:val="1"/>
      <w:marLeft w:val="0"/>
      <w:marRight w:val="0"/>
      <w:marTop w:val="0"/>
      <w:marBottom w:val="0"/>
      <w:divBdr>
        <w:top w:val="none" w:sz="0" w:space="0" w:color="auto"/>
        <w:left w:val="none" w:sz="0" w:space="0" w:color="auto"/>
        <w:bottom w:val="none" w:sz="0" w:space="0" w:color="auto"/>
        <w:right w:val="none" w:sz="0" w:space="0" w:color="auto"/>
      </w:divBdr>
    </w:div>
    <w:div w:id="608047311">
      <w:bodyDiv w:val="1"/>
      <w:marLeft w:val="0"/>
      <w:marRight w:val="0"/>
      <w:marTop w:val="0"/>
      <w:marBottom w:val="0"/>
      <w:divBdr>
        <w:top w:val="none" w:sz="0" w:space="0" w:color="auto"/>
        <w:left w:val="none" w:sz="0" w:space="0" w:color="auto"/>
        <w:bottom w:val="none" w:sz="0" w:space="0" w:color="auto"/>
        <w:right w:val="none" w:sz="0" w:space="0" w:color="auto"/>
      </w:divBdr>
    </w:div>
    <w:div w:id="628516420">
      <w:bodyDiv w:val="1"/>
      <w:marLeft w:val="0"/>
      <w:marRight w:val="0"/>
      <w:marTop w:val="0"/>
      <w:marBottom w:val="0"/>
      <w:divBdr>
        <w:top w:val="none" w:sz="0" w:space="0" w:color="auto"/>
        <w:left w:val="none" w:sz="0" w:space="0" w:color="auto"/>
        <w:bottom w:val="none" w:sz="0" w:space="0" w:color="auto"/>
        <w:right w:val="none" w:sz="0" w:space="0" w:color="auto"/>
      </w:divBdr>
      <w:divsChild>
        <w:div w:id="756367273">
          <w:marLeft w:val="0"/>
          <w:marRight w:val="0"/>
          <w:marTop w:val="0"/>
          <w:marBottom w:val="0"/>
          <w:divBdr>
            <w:top w:val="none" w:sz="0" w:space="0" w:color="auto"/>
            <w:left w:val="none" w:sz="0" w:space="0" w:color="auto"/>
            <w:bottom w:val="none" w:sz="0" w:space="0" w:color="auto"/>
            <w:right w:val="none" w:sz="0" w:space="0" w:color="auto"/>
          </w:divBdr>
        </w:div>
        <w:div w:id="1544095739">
          <w:marLeft w:val="0"/>
          <w:marRight w:val="0"/>
          <w:marTop w:val="0"/>
          <w:marBottom w:val="0"/>
          <w:divBdr>
            <w:top w:val="none" w:sz="0" w:space="0" w:color="auto"/>
            <w:left w:val="none" w:sz="0" w:space="0" w:color="auto"/>
            <w:bottom w:val="none" w:sz="0" w:space="0" w:color="auto"/>
            <w:right w:val="none" w:sz="0" w:space="0" w:color="auto"/>
          </w:divBdr>
        </w:div>
        <w:div w:id="1147433703">
          <w:marLeft w:val="0"/>
          <w:marRight w:val="0"/>
          <w:marTop w:val="0"/>
          <w:marBottom w:val="0"/>
          <w:divBdr>
            <w:top w:val="none" w:sz="0" w:space="0" w:color="auto"/>
            <w:left w:val="none" w:sz="0" w:space="0" w:color="auto"/>
            <w:bottom w:val="none" w:sz="0" w:space="0" w:color="auto"/>
            <w:right w:val="none" w:sz="0" w:space="0" w:color="auto"/>
          </w:divBdr>
        </w:div>
      </w:divsChild>
    </w:div>
    <w:div w:id="675956590">
      <w:bodyDiv w:val="1"/>
      <w:marLeft w:val="0"/>
      <w:marRight w:val="0"/>
      <w:marTop w:val="0"/>
      <w:marBottom w:val="0"/>
      <w:divBdr>
        <w:top w:val="none" w:sz="0" w:space="0" w:color="auto"/>
        <w:left w:val="none" w:sz="0" w:space="0" w:color="auto"/>
        <w:bottom w:val="none" w:sz="0" w:space="0" w:color="auto"/>
        <w:right w:val="none" w:sz="0" w:space="0" w:color="auto"/>
      </w:divBdr>
      <w:divsChild>
        <w:div w:id="1080711537">
          <w:marLeft w:val="0"/>
          <w:marRight w:val="0"/>
          <w:marTop w:val="0"/>
          <w:marBottom w:val="0"/>
          <w:divBdr>
            <w:top w:val="none" w:sz="0" w:space="0" w:color="auto"/>
            <w:left w:val="none" w:sz="0" w:space="0" w:color="auto"/>
            <w:bottom w:val="none" w:sz="0" w:space="0" w:color="auto"/>
            <w:right w:val="none" w:sz="0" w:space="0" w:color="auto"/>
          </w:divBdr>
        </w:div>
        <w:div w:id="1435981190">
          <w:marLeft w:val="0"/>
          <w:marRight w:val="0"/>
          <w:marTop w:val="0"/>
          <w:marBottom w:val="0"/>
          <w:divBdr>
            <w:top w:val="none" w:sz="0" w:space="0" w:color="auto"/>
            <w:left w:val="none" w:sz="0" w:space="0" w:color="auto"/>
            <w:bottom w:val="none" w:sz="0" w:space="0" w:color="auto"/>
            <w:right w:val="none" w:sz="0" w:space="0" w:color="auto"/>
          </w:divBdr>
        </w:div>
      </w:divsChild>
    </w:div>
    <w:div w:id="689840142">
      <w:bodyDiv w:val="1"/>
      <w:marLeft w:val="0"/>
      <w:marRight w:val="0"/>
      <w:marTop w:val="0"/>
      <w:marBottom w:val="0"/>
      <w:divBdr>
        <w:top w:val="none" w:sz="0" w:space="0" w:color="auto"/>
        <w:left w:val="none" w:sz="0" w:space="0" w:color="auto"/>
        <w:bottom w:val="none" w:sz="0" w:space="0" w:color="auto"/>
        <w:right w:val="none" w:sz="0" w:space="0" w:color="auto"/>
      </w:divBdr>
    </w:div>
    <w:div w:id="695739888">
      <w:bodyDiv w:val="1"/>
      <w:marLeft w:val="0"/>
      <w:marRight w:val="0"/>
      <w:marTop w:val="0"/>
      <w:marBottom w:val="0"/>
      <w:divBdr>
        <w:top w:val="none" w:sz="0" w:space="0" w:color="auto"/>
        <w:left w:val="none" w:sz="0" w:space="0" w:color="auto"/>
        <w:bottom w:val="none" w:sz="0" w:space="0" w:color="auto"/>
        <w:right w:val="none" w:sz="0" w:space="0" w:color="auto"/>
      </w:divBdr>
      <w:divsChild>
        <w:div w:id="760024604">
          <w:marLeft w:val="0"/>
          <w:marRight w:val="0"/>
          <w:marTop w:val="0"/>
          <w:marBottom w:val="0"/>
          <w:divBdr>
            <w:top w:val="none" w:sz="0" w:space="0" w:color="auto"/>
            <w:left w:val="none" w:sz="0" w:space="0" w:color="auto"/>
            <w:bottom w:val="none" w:sz="0" w:space="0" w:color="auto"/>
            <w:right w:val="none" w:sz="0" w:space="0" w:color="auto"/>
          </w:divBdr>
        </w:div>
        <w:div w:id="1355156843">
          <w:marLeft w:val="0"/>
          <w:marRight w:val="0"/>
          <w:marTop w:val="0"/>
          <w:marBottom w:val="0"/>
          <w:divBdr>
            <w:top w:val="none" w:sz="0" w:space="0" w:color="auto"/>
            <w:left w:val="none" w:sz="0" w:space="0" w:color="auto"/>
            <w:bottom w:val="none" w:sz="0" w:space="0" w:color="auto"/>
            <w:right w:val="none" w:sz="0" w:space="0" w:color="auto"/>
          </w:divBdr>
        </w:div>
        <w:div w:id="1423525287">
          <w:marLeft w:val="0"/>
          <w:marRight w:val="0"/>
          <w:marTop w:val="0"/>
          <w:marBottom w:val="0"/>
          <w:divBdr>
            <w:top w:val="none" w:sz="0" w:space="0" w:color="auto"/>
            <w:left w:val="none" w:sz="0" w:space="0" w:color="auto"/>
            <w:bottom w:val="none" w:sz="0" w:space="0" w:color="auto"/>
            <w:right w:val="none" w:sz="0" w:space="0" w:color="auto"/>
          </w:divBdr>
        </w:div>
        <w:div w:id="996228659">
          <w:marLeft w:val="0"/>
          <w:marRight w:val="0"/>
          <w:marTop w:val="0"/>
          <w:marBottom w:val="0"/>
          <w:divBdr>
            <w:top w:val="none" w:sz="0" w:space="0" w:color="auto"/>
            <w:left w:val="none" w:sz="0" w:space="0" w:color="auto"/>
            <w:bottom w:val="none" w:sz="0" w:space="0" w:color="auto"/>
            <w:right w:val="none" w:sz="0" w:space="0" w:color="auto"/>
          </w:divBdr>
        </w:div>
        <w:div w:id="1425178437">
          <w:marLeft w:val="0"/>
          <w:marRight w:val="0"/>
          <w:marTop w:val="0"/>
          <w:marBottom w:val="0"/>
          <w:divBdr>
            <w:top w:val="none" w:sz="0" w:space="0" w:color="auto"/>
            <w:left w:val="none" w:sz="0" w:space="0" w:color="auto"/>
            <w:bottom w:val="none" w:sz="0" w:space="0" w:color="auto"/>
            <w:right w:val="none" w:sz="0" w:space="0" w:color="auto"/>
          </w:divBdr>
        </w:div>
        <w:div w:id="530463132">
          <w:marLeft w:val="0"/>
          <w:marRight w:val="0"/>
          <w:marTop w:val="0"/>
          <w:marBottom w:val="0"/>
          <w:divBdr>
            <w:top w:val="none" w:sz="0" w:space="0" w:color="auto"/>
            <w:left w:val="none" w:sz="0" w:space="0" w:color="auto"/>
            <w:bottom w:val="none" w:sz="0" w:space="0" w:color="auto"/>
            <w:right w:val="none" w:sz="0" w:space="0" w:color="auto"/>
          </w:divBdr>
        </w:div>
      </w:divsChild>
    </w:div>
    <w:div w:id="779380450">
      <w:bodyDiv w:val="1"/>
      <w:marLeft w:val="0"/>
      <w:marRight w:val="0"/>
      <w:marTop w:val="0"/>
      <w:marBottom w:val="0"/>
      <w:divBdr>
        <w:top w:val="none" w:sz="0" w:space="0" w:color="auto"/>
        <w:left w:val="none" w:sz="0" w:space="0" w:color="auto"/>
        <w:bottom w:val="none" w:sz="0" w:space="0" w:color="auto"/>
        <w:right w:val="none" w:sz="0" w:space="0" w:color="auto"/>
      </w:divBdr>
    </w:div>
    <w:div w:id="809053264">
      <w:bodyDiv w:val="1"/>
      <w:marLeft w:val="0"/>
      <w:marRight w:val="0"/>
      <w:marTop w:val="0"/>
      <w:marBottom w:val="0"/>
      <w:divBdr>
        <w:top w:val="none" w:sz="0" w:space="0" w:color="auto"/>
        <w:left w:val="none" w:sz="0" w:space="0" w:color="auto"/>
        <w:bottom w:val="none" w:sz="0" w:space="0" w:color="auto"/>
        <w:right w:val="none" w:sz="0" w:space="0" w:color="auto"/>
      </w:divBdr>
      <w:divsChild>
        <w:div w:id="1308778168">
          <w:marLeft w:val="0"/>
          <w:marRight w:val="0"/>
          <w:marTop w:val="0"/>
          <w:marBottom w:val="0"/>
          <w:divBdr>
            <w:top w:val="none" w:sz="0" w:space="0" w:color="auto"/>
            <w:left w:val="none" w:sz="0" w:space="0" w:color="auto"/>
            <w:bottom w:val="none" w:sz="0" w:space="0" w:color="auto"/>
            <w:right w:val="none" w:sz="0" w:space="0" w:color="auto"/>
          </w:divBdr>
        </w:div>
        <w:div w:id="1253003728">
          <w:marLeft w:val="0"/>
          <w:marRight w:val="0"/>
          <w:marTop w:val="0"/>
          <w:marBottom w:val="0"/>
          <w:divBdr>
            <w:top w:val="none" w:sz="0" w:space="0" w:color="auto"/>
            <w:left w:val="none" w:sz="0" w:space="0" w:color="auto"/>
            <w:bottom w:val="none" w:sz="0" w:space="0" w:color="auto"/>
            <w:right w:val="none" w:sz="0" w:space="0" w:color="auto"/>
          </w:divBdr>
        </w:div>
      </w:divsChild>
    </w:div>
    <w:div w:id="872766090">
      <w:bodyDiv w:val="1"/>
      <w:marLeft w:val="0"/>
      <w:marRight w:val="0"/>
      <w:marTop w:val="0"/>
      <w:marBottom w:val="0"/>
      <w:divBdr>
        <w:top w:val="none" w:sz="0" w:space="0" w:color="auto"/>
        <w:left w:val="none" w:sz="0" w:space="0" w:color="auto"/>
        <w:bottom w:val="none" w:sz="0" w:space="0" w:color="auto"/>
        <w:right w:val="none" w:sz="0" w:space="0" w:color="auto"/>
      </w:divBdr>
      <w:divsChild>
        <w:div w:id="1778795303">
          <w:marLeft w:val="0"/>
          <w:marRight w:val="0"/>
          <w:marTop w:val="0"/>
          <w:marBottom w:val="0"/>
          <w:divBdr>
            <w:top w:val="none" w:sz="0" w:space="0" w:color="auto"/>
            <w:left w:val="none" w:sz="0" w:space="0" w:color="auto"/>
            <w:bottom w:val="none" w:sz="0" w:space="0" w:color="auto"/>
            <w:right w:val="none" w:sz="0" w:space="0" w:color="auto"/>
          </w:divBdr>
        </w:div>
        <w:div w:id="1479765530">
          <w:marLeft w:val="0"/>
          <w:marRight w:val="0"/>
          <w:marTop w:val="0"/>
          <w:marBottom w:val="0"/>
          <w:divBdr>
            <w:top w:val="none" w:sz="0" w:space="0" w:color="auto"/>
            <w:left w:val="none" w:sz="0" w:space="0" w:color="auto"/>
            <w:bottom w:val="none" w:sz="0" w:space="0" w:color="auto"/>
            <w:right w:val="none" w:sz="0" w:space="0" w:color="auto"/>
          </w:divBdr>
        </w:div>
        <w:div w:id="208999662">
          <w:marLeft w:val="0"/>
          <w:marRight w:val="0"/>
          <w:marTop w:val="0"/>
          <w:marBottom w:val="0"/>
          <w:divBdr>
            <w:top w:val="none" w:sz="0" w:space="0" w:color="auto"/>
            <w:left w:val="none" w:sz="0" w:space="0" w:color="auto"/>
            <w:bottom w:val="none" w:sz="0" w:space="0" w:color="auto"/>
            <w:right w:val="none" w:sz="0" w:space="0" w:color="auto"/>
          </w:divBdr>
        </w:div>
        <w:div w:id="2053308977">
          <w:marLeft w:val="0"/>
          <w:marRight w:val="0"/>
          <w:marTop w:val="0"/>
          <w:marBottom w:val="0"/>
          <w:divBdr>
            <w:top w:val="none" w:sz="0" w:space="0" w:color="auto"/>
            <w:left w:val="none" w:sz="0" w:space="0" w:color="auto"/>
            <w:bottom w:val="none" w:sz="0" w:space="0" w:color="auto"/>
            <w:right w:val="none" w:sz="0" w:space="0" w:color="auto"/>
          </w:divBdr>
        </w:div>
        <w:div w:id="398137941">
          <w:marLeft w:val="0"/>
          <w:marRight w:val="0"/>
          <w:marTop w:val="0"/>
          <w:marBottom w:val="0"/>
          <w:divBdr>
            <w:top w:val="none" w:sz="0" w:space="0" w:color="auto"/>
            <w:left w:val="none" w:sz="0" w:space="0" w:color="auto"/>
            <w:bottom w:val="none" w:sz="0" w:space="0" w:color="auto"/>
            <w:right w:val="none" w:sz="0" w:space="0" w:color="auto"/>
          </w:divBdr>
        </w:div>
        <w:div w:id="1210804825">
          <w:marLeft w:val="0"/>
          <w:marRight w:val="0"/>
          <w:marTop w:val="0"/>
          <w:marBottom w:val="0"/>
          <w:divBdr>
            <w:top w:val="none" w:sz="0" w:space="0" w:color="auto"/>
            <w:left w:val="none" w:sz="0" w:space="0" w:color="auto"/>
            <w:bottom w:val="none" w:sz="0" w:space="0" w:color="auto"/>
            <w:right w:val="none" w:sz="0" w:space="0" w:color="auto"/>
          </w:divBdr>
        </w:div>
        <w:div w:id="2094617497">
          <w:marLeft w:val="0"/>
          <w:marRight w:val="0"/>
          <w:marTop w:val="0"/>
          <w:marBottom w:val="0"/>
          <w:divBdr>
            <w:top w:val="none" w:sz="0" w:space="0" w:color="auto"/>
            <w:left w:val="none" w:sz="0" w:space="0" w:color="auto"/>
            <w:bottom w:val="none" w:sz="0" w:space="0" w:color="auto"/>
            <w:right w:val="none" w:sz="0" w:space="0" w:color="auto"/>
          </w:divBdr>
        </w:div>
      </w:divsChild>
    </w:div>
    <w:div w:id="921370999">
      <w:bodyDiv w:val="1"/>
      <w:marLeft w:val="0"/>
      <w:marRight w:val="0"/>
      <w:marTop w:val="0"/>
      <w:marBottom w:val="0"/>
      <w:divBdr>
        <w:top w:val="none" w:sz="0" w:space="0" w:color="auto"/>
        <w:left w:val="none" w:sz="0" w:space="0" w:color="auto"/>
        <w:bottom w:val="none" w:sz="0" w:space="0" w:color="auto"/>
        <w:right w:val="none" w:sz="0" w:space="0" w:color="auto"/>
      </w:divBdr>
      <w:divsChild>
        <w:div w:id="771049156">
          <w:marLeft w:val="0"/>
          <w:marRight w:val="0"/>
          <w:marTop w:val="0"/>
          <w:marBottom w:val="0"/>
          <w:divBdr>
            <w:top w:val="none" w:sz="0" w:space="0" w:color="auto"/>
            <w:left w:val="none" w:sz="0" w:space="0" w:color="auto"/>
            <w:bottom w:val="none" w:sz="0" w:space="0" w:color="auto"/>
            <w:right w:val="none" w:sz="0" w:space="0" w:color="auto"/>
          </w:divBdr>
        </w:div>
        <w:div w:id="2010668488">
          <w:marLeft w:val="0"/>
          <w:marRight w:val="0"/>
          <w:marTop w:val="0"/>
          <w:marBottom w:val="0"/>
          <w:divBdr>
            <w:top w:val="none" w:sz="0" w:space="0" w:color="auto"/>
            <w:left w:val="none" w:sz="0" w:space="0" w:color="auto"/>
            <w:bottom w:val="none" w:sz="0" w:space="0" w:color="auto"/>
            <w:right w:val="none" w:sz="0" w:space="0" w:color="auto"/>
          </w:divBdr>
        </w:div>
        <w:div w:id="1432510602">
          <w:marLeft w:val="0"/>
          <w:marRight w:val="0"/>
          <w:marTop w:val="0"/>
          <w:marBottom w:val="0"/>
          <w:divBdr>
            <w:top w:val="none" w:sz="0" w:space="0" w:color="auto"/>
            <w:left w:val="none" w:sz="0" w:space="0" w:color="auto"/>
            <w:bottom w:val="none" w:sz="0" w:space="0" w:color="auto"/>
            <w:right w:val="none" w:sz="0" w:space="0" w:color="auto"/>
          </w:divBdr>
        </w:div>
        <w:div w:id="1157262265">
          <w:marLeft w:val="0"/>
          <w:marRight w:val="0"/>
          <w:marTop w:val="0"/>
          <w:marBottom w:val="0"/>
          <w:divBdr>
            <w:top w:val="none" w:sz="0" w:space="0" w:color="auto"/>
            <w:left w:val="none" w:sz="0" w:space="0" w:color="auto"/>
            <w:bottom w:val="none" w:sz="0" w:space="0" w:color="auto"/>
            <w:right w:val="none" w:sz="0" w:space="0" w:color="auto"/>
          </w:divBdr>
        </w:div>
        <w:div w:id="1151629351">
          <w:marLeft w:val="0"/>
          <w:marRight w:val="0"/>
          <w:marTop w:val="0"/>
          <w:marBottom w:val="0"/>
          <w:divBdr>
            <w:top w:val="none" w:sz="0" w:space="0" w:color="auto"/>
            <w:left w:val="none" w:sz="0" w:space="0" w:color="auto"/>
            <w:bottom w:val="none" w:sz="0" w:space="0" w:color="auto"/>
            <w:right w:val="none" w:sz="0" w:space="0" w:color="auto"/>
          </w:divBdr>
        </w:div>
        <w:div w:id="648747079">
          <w:marLeft w:val="0"/>
          <w:marRight w:val="0"/>
          <w:marTop w:val="0"/>
          <w:marBottom w:val="0"/>
          <w:divBdr>
            <w:top w:val="none" w:sz="0" w:space="0" w:color="auto"/>
            <w:left w:val="none" w:sz="0" w:space="0" w:color="auto"/>
            <w:bottom w:val="none" w:sz="0" w:space="0" w:color="auto"/>
            <w:right w:val="none" w:sz="0" w:space="0" w:color="auto"/>
          </w:divBdr>
        </w:div>
        <w:div w:id="1504204467">
          <w:marLeft w:val="0"/>
          <w:marRight w:val="0"/>
          <w:marTop w:val="0"/>
          <w:marBottom w:val="0"/>
          <w:divBdr>
            <w:top w:val="none" w:sz="0" w:space="0" w:color="auto"/>
            <w:left w:val="none" w:sz="0" w:space="0" w:color="auto"/>
            <w:bottom w:val="none" w:sz="0" w:space="0" w:color="auto"/>
            <w:right w:val="none" w:sz="0" w:space="0" w:color="auto"/>
          </w:divBdr>
        </w:div>
      </w:divsChild>
    </w:div>
    <w:div w:id="1006321831">
      <w:bodyDiv w:val="1"/>
      <w:marLeft w:val="0"/>
      <w:marRight w:val="0"/>
      <w:marTop w:val="0"/>
      <w:marBottom w:val="0"/>
      <w:divBdr>
        <w:top w:val="none" w:sz="0" w:space="0" w:color="auto"/>
        <w:left w:val="none" w:sz="0" w:space="0" w:color="auto"/>
        <w:bottom w:val="none" w:sz="0" w:space="0" w:color="auto"/>
        <w:right w:val="none" w:sz="0" w:space="0" w:color="auto"/>
      </w:divBdr>
      <w:divsChild>
        <w:div w:id="1033506040">
          <w:marLeft w:val="0"/>
          <w:marRight w:val="0"/>
          <w:marTop w:val="0"/>
          <w:marBottom w:val="0"/>
          <w:divBdr>
            <w:top w:val="none" w:sz="0" w:space="0" w:color="auto"/>
            <w:left w:val="none" w:sz="0" w:space="0" w:color="auto"/>
            <w:bottom w:val="none" w:sz="0" w:space="0" w:color="auto"/>
            <w:right w:val="none" w:sz="0" w:space="0" w:color="auto"/>
          </w:divBdr>
        </w:div>
        <w:div w:id="387849937">
          <w:marLeft w:val="0"/>
          <w:marRight w:val="0"/>
          <w:marTop w:val="0"/>
          <w:marBottom w:val="0"/>
          <w:divBdr>
            <w:top w:val="none" w:sz="0" w:space="0" w:color="auto"/>
            <w:left w:val="none" w:sz="0" w:space="0" w:color="auto"/>
            <w:bottom w:val="none" w:sz="0" w:space="0" w:color="auto"/>
            <w:right w:val="none" w:sz="0" w:space="0" w:color="auto"/>
          </w:divBdr>
        </w:div>
        <w:div w:id="1542784786">
          <w:marLeft w:val="0"/>
          <w:marRight w:val="0"/>
          <w:marTop w:val="0"/>
          <w:marBottom w:val="0"/>
          <w:divBdr>
            <w:top w:val="none" w:sz="0" w:space="0" w:color="auto"/>
            <w:left w:val="none" w:sz="0" w:space="0" w:color="auto"/>
            <w:bottom w:val="none" w:sz="0" w:space="0" w:color="auto"/>
            <w:right w:val="none" w:sz="0" w:space="0" w:color="auto"/>
          </w:divBdr>
        </w:div>
        <w:div w:id="1141535039">
          <w:marLeft w:val="0"/>
          <w:marRight w:val="0"/>
          <w:marTop w:val="0"/>
          <w:marBottom w:val="0"/>
          <w:divBdr>
            <w:top w:val="none" w:sz="0" w:space="0" w:color="auto"/>
            <w:left w:val="none" w:sz="0" w:space="0" w:color="auto"/>
            <w:bottom w:val="none" w:sz="0" w:space="0" w:color="auto"/>
            <w:right w:val="none" w:sz="0" w:space="0" w:color="auto"/>
          </w:divBdr>
        </w:div>
        <w:div w:id="350302519">
          <w:marLeft w:val="0"/>
          <w:marRight w:val="0"/>
          <w:marTop w:val="0"/>
          <w:marBottom w:val="0"/>
          <w:divBdr>
            <w:top w:val="none" w:sz="0" w:space="0" w:color="auto"/>
            <w:left w:val="none" w:sz="0" w:space="0" w:color="auto"/>
            <w:bottom w:val="none" w:sz="0" w:space="0" w:color="auto"/>
            <w:right w:val="none" w:sz="0" w:space="0" w:color="auto"/>
          </w:divBdr>
        </w:div>
        <w:div w:id="546722379">
          <w:marLeft w:val="0"/>
          <w:marRight w:val="0"/>
          <w:marTop w:val="0"/>
          <w:marBottom w:val="0"/>
          <w:divBdr>
            <w:top w:val="none" w:sz="0" w:space="0" w:color="auto"/>
            <w:left w:val="none" w:sz="0" w:space="0" w:color="auto"/>
            <w:bottom w:val="none" w:sz="0" w:space="0" w:color="auto"/>
            <w:right w:val="none" w:sz="0" w:space="0" w:color="auto"/>
          </w:divBdr>
        </w:div>
        <w:div w:id="724569479">
          <w:marLeft w:val="0"/>
          <w:marRight w:val="0"/>
          <w:marTop w:val="0"/>
          <w:marBottom w:val="0"/>
          <w:divBdr>
            <w:top w:val="none" w:sz="0" w:space="0" w:color="auto"/>
            <w:left w:val="none" w:sz="0" w:space="0" w:color="auto"/>
            <w:bottom w:val="none" w:sz="0" w:space="0" w:color="auto"/>
            <w:right w:val="none" w:sz="0" w:space="0" w:color="auto"/>
          </w:divBdr>
        </w:div>
        <w:div w:id="1976638239">
          <w:marLeft w:val="0"/>
          <w:marRight w:val="0"/>
          <w:marTop w:val="0"/>
          <w:marBottom w:val="0"/>
          <w:divBdr>
            <w:top w:val="none" w:sz="0" w:space="0" w:color="auto"/>
            <w:left w:val="none" w:sz="0" w:space="0" w:color="auto"/>
            <w:bottom w:val="none" w:sz="0" w:space="0" w:color="auto"/>
            <w:right w:val="none" w:sz="0" w:space="0" w:color="auto"/>
          </w:divBdr>
        </w:div>
        <w:div w:id="174812285">
          <w:marLeft w:val="0"/>
          <w:marRight w:val="0"/>
          <w:marTop w:val="0"/>
          <w:marBottom w:val="0"/>
          <w:divBdr>
            <w:top w:val="none" w:sz="0" w:space="0" w:color="auto"/>
            <w:left w:val="none" w:sz="0" w:space="0" w:color="auto"/>
            <w:bottom w:val="none" w:sz="0" w:space="0" w:color="auto"/>
            <w:right w:val="none" w:sz="0" w:space="0" w:color="auto"/>
          </w:divBdr>
        </w:div>
        <w:div w:id="663583713">
          <w:marLeft w:val="0"/>
          <w:marRight w:val="0"/>
          <w:marTop w:val="0"/>
          <w:marBottom w:val="0"/>
          <w:divBdr>
            <w:top w:val="none" w:sz="0" w:space="0" w:color="auto"/>
            <w:left w:val="none" w:sz="0" w:space="0" w:color="auto"/>
            <w:bottom w:val="none" w:sz="0" w:space="0" w:color="auto"/>
            <w:right w:val="none" w:sz="0" w:space="0" w:color="auto"/>
          </w:divBdr>
        </w:div>
        <w:div w:id="536701356">
          <w:marLeft w:val="0"/>
          <w:marRight w:val="0"/>
          <w:marTop w:val="0"/>
          <w:marBottom w:val="0"/>
          <w:divBdr>
            <w:top w:val="none" w:sz="0" w:space="0" w:color="auto"/>
            <w:left w:val="none" w:sz="0" w:space="0" w:color="auto"/>
            <w:bottom w:val="none" w:sz="0" w:space="0" w:color="auto"/>
            <w:right w:val="none" w:sz="0" w:space="0" w:color="auto"/>
          </w:divBdr>
        </w:div>
        <w:div w:id="303585962">
          <w:marLeft w:val="0"/>
          <w:marRight w:val="0"/>
          <w:marTop w:val="0"/>
          <w:marBottom w:val="0"/>
          <w:divBdr>
            <w:top w:val="none" w:sz="0" w:space="0" w:color="auto"/>
            <w:left w:val="none" w:sz="0" w:space="0" w:color="auto"/>
            <w:bottom w:val="none" w:sz="0" w:space="0" w:color="auto"/>
            <w:right w:val="none" w:sz="0" w:space="0" w:color="auto"/>
          </w:divBdr>
        </w:div>
      </w:divsChild>
    </w:div>
    <w:div w:id="1067269695">
      <w:bodyDiv w:val="1"/>
      <w:marLeft w:val="0"/>
      <w:marRight w:val="0"/>
      <w:marTop w:val="0"/>
      <w:marBottom w:val="0"/>
      <w:divBdr>
        <w:top w:val="none" w:sz="0" w:space="0" w:color="auto"/>
        <w:left w:val="none" w:sz="0" w:space="0" w:color="auto"/>
        <w:bottom w:val="none" w:sz="0" w:space="0" w:color="auto"/>
        <w:right w:val="none" w:sz="0" w:space="0" w:color="auto"/>
      </w:divBdr>
    </w:div>
    <w:div w:id="1069884926">
      <w:bodyDiv w:val="1"/>
      <w:marLeft w:val="0"/>
      <w:marRight w:val="0"/>
      <w:marTop w:val="0"/>
      <w:marBottom w:val="0"/>
      <w:divBdr>
        <w:top w:val="none" w:sz="0" w:space="0" w:color="auto"/>
        <w:left w:val="none" w:sz="0" w:space="0" w:color="auto"/>
        <w:bottom w:val="none" w:sz="0" w:space="0" w:color="auto"/>
        <w:right w:val="none" w:sz="0" w:space="0" w:color="auto"/>
      </w:divBdr>
    </w:div>
    <w:div w:id="1109855310">
      <w:bodyDiv w:val="1"/>
      <w:marLeft w:val="0"/>
      <w:marRight w:val="0"/>
      <w:marTop w:val="0"/>
      <w:marBottom w:val="0"/>
      <w:divBdr>
        <w:top w:val="none" w:sz="0" w:space="0" w:color="auto"/>
        <w:left w:val="none" w:sz="0" w:space="0" w:color="auto"/>
        <w:bottom w:val="none" w:sz="0" w:space="0" w:color="auto"/>
        <w:right w:val="none" w:sz="0" w:space="0" w:color="auto"/>
      </w:divBdr>
    </w:div>
    <w:div w:id="1252735855">
      <w:bodyDiv w:val="1"/>
      <w:marLeft w:val="0"/>
      <w:marRight w:val="0"/>
      <w:marTop w:val="0"/>
      <w:marBottom w:val="0"/>
      <w:divBdr>
        <w:top w:val="none" w:sz="0" w:space="0" w:color="auto"/>
        <w:left w:val="none" w:sz="0" w:space="0" w:color="auto"/>
        <w:bottom w:val="none" w:sz="0" w:space="0" w:color="auto"/>
        <w:right w:val="none" w:sz="0" w:space="0" w:color="auto"/>
      </w:divBdr>
      <w:divsChild>
        <w:div w:id="2112578236">
          <w:marLeft w:val="0"/>
          <w:marRight w:val="0"/>
          <w:marTop w:val="0"/>
          <w:marBottom w:val="0"/>
          <w:divBdr>
            <w:top w:val="none" w:sz="0" w:space="0" w:color="auto"/>
            <w:left w:val="none" w:sz="0" w:space="0" w:color="auto"/>
            <w:bottom w:val="none" w:sz="0" w:space="0" w:color="auto"/>
            <w:right w:val="none" w:sz="0" w:space="0" w:color="auto"/>
          </w:divBdr>
        </w:div>
        <w:div w:id="2012633454">
          <w:marLeft w:val="0"/>
          <w:marRight w:val="0"/>
          <w:marTop w:val="0"/>
          <w:marBottom w:val="0"/>
          <w:divBdr>
            <w:top w:val="none" w:sz="0" w:space="0" w:color="auto"/>
            <w:left w:val="none" w:sz="0" w:space="0" w:color="auto"/>
            <w:bottom w:val="none" w:sz="0" w:space="0" w:color="auto"/>
            <w:right w:val="none" w:sz="0" w:space="0" w:color="auto"/>
          </w:divBdr>
        </w:div>
        <w:div w:id="1725717704">
          <w:marLeft w:val="0"/>
          <w:marRight w:val="0"/>
          <w:marTop w:val="0"/>
          <w:marBottom w:val="0"/>
          <w:divBdr>
            <w:top w:val="none" w:sz="0" w:space="0" w:color="auto"/>
            <w:left w:val="none" w:sz="0" w:space="0" w:color="auto"/>
            <w:bottom w:val="none" w:sz="0" w:space="0" w:color="auto"/>
            <w:right w:val="none" w:sz="0" w:space="0" w:color="auto"/>
          </w:divBdr>
        </w:div>
        <w:div w:id="1468235">
          <w:marLeft w:val="0"/>
          <w:marRight w:val="0"/>
          <w:marTop w:val="0"/>
          <w:marBottom w:val="0"/>
          <w:divBdr>
            <w:top w:val="none" w:sz="0" w:space="0" w:color="auto"/>
            <w:left w:val="none" w:sz="0" w:space="0" w:color="auto"/>
            <w:bottom w:val="none" w:sz="0" w:space="0" w:color="auto"/>
            <w:right w:val="none" w:sz="0" w:space="0" w:color="auto"/>
          </w:divBdr>
        </w:div>
        <w:div w:id="1405761693">
          <w:marLeft w:val="0"/>
          <w:marRight w:val="0"/>
          <w:marTop w:val="0"/>
          <w:marBottom w:val="0"/>
          <w:divBdr>
            <w:top w:val="none" w:sz="0" w:space="0" w:color="auto"/>
            <w:left w:val="none" w:sz="0" w:space="0" w:color="auto"/>
            <w:bottom w:val="none" w:sz="0" w:space="0" w:color="auto"/>
            <w:right w:val="none" w:sz="0" w:space="0" w:color="auto"/>
          </w:divBdr>
        </w:div>
        <w:div w:id="94640635">
          <w:marLeft w:val="0"/>
          <w:marRight w:val="0"/>
          <w:marTop w:val="0"/>
          <w:marBottom w:val="0"/>
          <w:divBdr>
            <w:top w:val="none" w:sz="0" w:space="0" w:color="auto"/>
            <w:left w:val="none" w:sz="0" w:space="0" w:color="auto"/>
            <w:bottom w:val="none" w:sz="0" w:space="0" w:color="auto"/>
            <w:right w:val="none" w:sz="0" w:space="0" w:color="auto"/>
          </w:divBdr>
        </w:div>
      </w:divsChild>
    </w:div>
    <w:div w:id="1259408470">
      <w:bodyDiv w:val="1"/>
      <w:marLeft w:val="0"/>
      <w:marRight w:val="0"/>
      <w:marTop w:val="0"/>
      <w:marBottom w:val="0"/>
      <w:divBdr>
        <w:top w:val="none" w:sz="0" w:space="0" w:color="auto"/>
        <w:left w:val="none" w:sz="0" w:space="0" w:color="auto"/>
        <w:bottom w:val="none" w:sz="0" w:space="0" w:color="auto"/>
        <w:right w:val="none" w:sz="0" w:space="0" w:color="auto"/>
      </w:divBdr>
    </w:div>
    <w:div w:id="1315253194">
      <w:bodyDiv w:val="1"/>
      <w:marLeft w:val="0"/>
      <w:marRight w:val="0"/>
      <w:marTop w:val="0"/>
      <w:marBottom w:val="0"/>
      <w:divBdr>
        <w:top w:val="none" w:sz="0" w:space="0" w:color="auto"/>
        <w:left w:val="none" w:sz="0" w:space="0" w:color="auto"/>
        <w:bottom w:val="none" w:sz="0" w:space="0" w:color="auto"/>
        <w:right w:val="none" w:sz="0" w:space="0" w:color="auto"/>
      </w:divBdr>
      <w:divsChild>
        <w:div w:id="858271950">
          <w:marLeft w:val="0"/>
          <w:marRight w:val="0"/>
          <w:marTop w:val="0"/>
          <w:marBottom w:val="0"/>
          <w:divBdr>
            <w:top w:val="none" w:sz="0" w:space="0" w:color="auto"/>
            <w:left w:val="none" w:sz="0" w:space="0" w:color="auto"/>
            <w:bottom w:val="none" w:sz="0" w:space="0" w:color="auto"/>
            <w:right w:val="none" w:sz="0" w:space="0" w:color="auto"/>
          </w:divBdr>
        </w:div>
        <w:div w:id="1620142453">
          <w:marLeft w:val="0"/>
          <w:marRight w:val="0"/>
          <w:marTop w:val="0"/>
          <w:marBottom w:val="0"/>
          <w:divBdr>
            <w:top w:val="none" w:sz="0" w:space="0" w:color="auto"/>
            <w:left w:val="none" w:sz="0" w:space="0" w:color="auto"/>
            <w:bottom w:val="none" w:sz="0" w:space="0" w:color="auto"/>
            <w:right w:val="none" w:sz="0" w:space="0" w:color="auto"/>
          </w:divBdr>
        </w:div>
        <w:div w:id="1223834444">
          <w:marLeft w:val="0"/>
          <w:marRight w:val="0"/>
          <w:marTop w:val="0"/>
          <w:marBottom w:val="0"/>
          <w:divBdr>
            <w:top w:val="none" w:sz="0" w:space="0" w:color="auto"/>
            <w:left w:val="none" w:sz="0" w:space="0" w:color="auto"/>
            <w:bottom w:val="none" w:sz="0" w:space="0" w:color="auto"/>
            <w:right w:val="none" w:sz="0" w:space="0" w:color="auto"/>
          </w:divBdr>
        </w:div>
        <w:div w:id="1781103346">
          <w:marLeft w:val="0"/>
          <w:marRight w:val="0"/>
          <w:marTop w:val="0"/>
          <w:marBottom w:val="0"/>
          <w:divBdr>
            <w:top w:val="none" w:sz="0" w:space="0" w:color="auto"/>
            <w:left w:val="none" w:sz="0" w:space="0" w:color="auto"/>
            <w:bottom w:val="none" w:sz="0" w:space="0" w:color="auto"/>
            <w:right w:val="none" w:sz="0" w:space="0" w:color="auto"/>
          </w:divBdr>
        </w:div>
        <w:div w:id="1169128435">
          <w:marLeft w:val="0"/>
          <w:marRight w:val="0"/>
          <w:marTop w:val="0"/>
          <w:marBottom w:val="0"/>
          <w:divBdr>
            <w:top w:val="none" w:sz="0" w:space="0" w:color="auto"/>
            <w:left w:val="none" w:sz="0" w:space="0" w:color="auto"/>
            <w:bottom w:val="none" w:sz="0" w:space="0" w:color="auto"/>
            <w:right w:val="none" w:sz="0" w:space="0" w:color="auto"/>
          </w:divBdr>
        </w:div>
      </w:divsChild>
    </w:div>
    <w:div w:id="1335650376">
      <w:bodyDiv w:val="1"/>
      <w:marLeft w:val="0"/>
      <w:marRight w:val="0"/>
      <w:marTop w:val="0"/>
      <w:marBottom w:val="0"/>
      <w:divBdr>
        <w:top w:val="none" w:sz="0" w:space="0" w:color="auto"/>
        <w:left w:val="none" w:sz="0" w:space="0" w:color="auto"/>
        <w:bottom w:val="none" w:sz="0" w:space="0" w:color="auto"/>
        <w:right w:val="none" w:sz="0" w:space="0" w:color="auto"/>
      </w:divBdr>
      <w:divsChild>
        <w:div w:id="1877809051">
          <w:marLeft w:val="0"/>
          <w:marRight w:val="0"/>
          <w:marTop w:val="0"/>
          <w:marBottom w:val="0"/>
          <w:divBdr>
            <w:top w:val="none" w:sz="0" w:space="0" w:color="auto"/>
            <w:left w:val="none" w:sz="0" w:space="0" w:color="auto"/>
            <w:bottom w:val="none" w:sz="0" w:space="0" w:color="auto"/>
            <w:right w:val="none" w:sz="0" w:space="0" w:color="auto"/>
          </w:divBdr>
        </w:div>
        <w:div w:id="804857657">
          <w:marLeft w:val="0"/>
          <w:marRight w:val="0"/>
          <w:marTop w:val="0"/>
          <w:marBottom w:val="0"/>
          <w:divBdr>
            <w:top w:val="none" w:sz="0" w:space="0" w:color="auto"/>
            <w:left w:val="none" w:sz="0" w:space="0" w:color="auto"/>
            <w:bottom w:val="none" w:sz="0" w:space="0" w:color="auto"/>
            <w:right w:val="none" w:sz="0" w:space="0" w:color="auto"/>
          </w:divBdr>
        </w:div>
        <w:div w:id="1454328108">
          <w:marLeft w:val="0"/>
          <w:marRight w:val="0"/>
          <w:marTop w:val="0"/>
          <w:marBottom w:val="0"/>
          <w:divBdr>
            <w:top w:val="none" w:sz="0" w:space="0" w:color="auto"/>
            <w:left w:val="none" w:sz="0" w:space="0" w:color="auto"/>
            <w:bottom w:val="none" w:sz="0" w:space="0" w:color="auto"/>
            <w:right w:val="none" w:sz="0" w:space="0" w:color="auto"/>
          </w:divBdr>
        </w:div>
        <w:div w:id="987629377">
          <w:marLeft w:val="0"/>
          <w:marRight w:val="0"/>
          <w:marTop w:val="0"/>
          <w:marBottom w:val="0"/>
          <w:divBdr>
            <w:top w:val="none" w:sz="0" w:space="0" w:color="auto"/>
            <w:left w:val="none" w:sz="0" w:space="0" w:color="auto"/>
            <w:bottom w:val="none" w:sz="0" w:space="0" w:color="auto"/>
            <w:right w:val="none" w:sz="0" w:space="0" w:color="auto"/>
          </w:divBdr>
        </w:div>
        <w:div w:id="1219323387">
          <w:marLeft w:val="0"/>
          <w:marRight w:val="0"/>
          <w:marTop w:val="0"/>
          <w:marBottom w:val="0"/>
          <w:divBdr>
            <w:top w:val="none" w:sz="0" w:space="0" w:color="auto"/>
            <w:left w:val="none" w:sz="0" w:space="0" w:color="auto"/>
            <w:bottom w:val="none" w:sz="0" w:space="0" w:color="auto"/>
            <w:right w:val="none" w:sz="0" w:space="0" w:color="auto"/>
          </w:divBdr>
        </w:div>
        <w:div w:id="1656950634">
          <w:marLeft w:val="0"/>
          <w:marRight w:val="0"/>
          <w:marTop w:val="0"/>
          <w:marBottom w:val="0"/>
          <w:divBdr>
            <w:top w:val="none" w:sz="0" w:space="0" w:color="auto"/>
            <w:left w:val="none" w:sz="0" w:space="0" w:color="auto"/>
            <w:bottom w:val="none" w:sz="0" w:space="0" w:color="auto"/>
            <w:right w:val="none" w:sz="0" w:space="0" w:color="auto"/>
          </w:divBdr>
        </w:div>
        <w:div w:id="1617366986">
          <w:marLeft w:val="0"/>
          <w:marRight w:val="0"/>
          <w:marTop w:val="0"/>
          <w:marBottom w:val="0"/>
          <w:divBdr>
            <w:top w:val="none" w:sz="0" w:space="0" w:color="auto"/>
            <w:left w:val="none" w:sz="0" w:space="0" w:color="auto"/>
            <w:bottom w:val="none" w:sz="0" w:space="0" w:color="auto"/>
            <w:right w:val="none" w:sz="0" w:space="0" w:color="auto"/>
          </w:divBdr>
        </w:div>
      </w:divsChild>
    </w:div>
    <w:div w:id="1350453616">
      <w:bodyDiv w:val="1"/>
      <w:marLeft w:val="0"/>
      <w:marRight w:val="0"/>
      <w:marTop w:val="0"/>
      <w:marBottom w:val="0"/>
      <w:divBdr>
        <w:top w:val="none" w:sz="0" w:space="0" w:color="auto"/>
        <w:left w:val="none" w:sz="0" w:space="0" w:color="auto"/>
        <w:bottom w:val="none" w:sz="0" w:space="0" w:color="auto"/>
        <w:right w:val="none" w:sz="0" w:space="0" w:color="auto"/>
      </w:divBdr>
    </w:div>
    <w:div w:id="1396855085">
      <w:bodyDiv w:val="1"/>
      <w:marLeft w:val="0"/>
      <w:marRight w:val="0"/>
      <w:marTop w:val="0"/>
      <w:marBottom w:val="0"/>
      <w:divBdr>
        <w:top w:val="none" w:sz="0" w:space="0" w:color="auto"/>
        <w:left w:val="none" w:sz="0" w:space="0" w:color="auto"/>
        <w:bottom w:val="none" w:sz="0" w:space="0" w:color="auto"/>
        <w:right w:val="none" w:sz="0" w:space="0" w:color="auto"/>
      </w:divBdr>
    </w:div>
    <w:div w:id="1426071913">
      <w:bodyDiv w:val="1"/>
      <w:marLeft w:val="0"/>
      <w:marRight w:val="0"/>
      <w:marTop w:val="0"/>
      <w:marBottom w:val="0"/>
      <w:divBdr>
        <w:top w:val="none" w:sz="0" w:space="0" w:color="auto"/>
        <w:left w:val="none" w:sz="0" w:space="0" w:color="auto"/>
        <w:bottom w:val="none" w:sz="0" w:space="0" w:color="auto"/>
        <w:right w:val="none" w:sz="0" w:space="0" w:color="auto"/>
      </w:divBdr>
    </w:div>
    <w:div w:id="1451823547">
      <w:bodyDiv w:val="1"/>
      <w:marLeft w:val="0"/>
      <w:marRight w:val="0"/>
      <w:marTop w:val="0"/>
      <w:marBottom w:val="0"/>
      <w:divBdr>
        <w:top w:val="none" w:sz="0" w:space="0" w:color="auto"/>
        <w:left w:val="none" w:sz="0" w:space="0" w:color="auto"/>
        <w:bottom w:val="none" w:sz="0" w:space="0" w:color="auto"/>
        <w:right w:val="none" w:sz="0" w:space="0" w:color="auto"/>
      </w:divBdr>
    </w:div>
    <w:div w:id="1466775387">
      <w:bodyDiv w:val="1"/>
      <w:marLeft w:val="0"/>
      <w:marRight w:val="0"/>
      <w:marTop w:val="0"/>
      <w:marBottom w:val="0"/>
      <w:divBdr>
        <w:top w:val="none" w:sz="0" w:space="0" w:color="auto"/>
        <w:left w:val="none" w:sz="0" w:space="0" w:color="auto"/>
        <w:bottom w:val="none" w:sz="0" w:space="0" w:color="auto"/>
        <w:right w:val="none" w:sz="0" w:space="0" w:color="auto"/>
      </w:divBdr>
    </w:div>
    <w:div w:id="1478111429">
      <w:bodyDiv w:val="1"/>
      <w:marLeft w:val="0"/>
      <w:marRight w:val="0"/>
      <w:marTop w:val="0"/>
      <w:marBottom w:val="0"/>
      <w:divBdr>
        <w:top w:val="none" w:sz="0" w:space="0" w:color="auto"/>
        <w:left w:val="none" w:sz="0" w:space="0" w:color="auto"/>
        <w:bottom w:val="none" w:sz="0" w:space="0" w:color="auto"/>
        <w:right w:val="none" w:sz="0" w:space="0" w:color="auto"/>
      </w:divBdr>
      <w:divsChild>
        <w:div w:id="811797018">
          <w:marLeft w:val="0"/>
          <w:marRight w:val="0"/>
          <w:marTop w:val="0"/>
          <w:marBottom w:val="0"/>
          <w:divBdr>
            <w:top w:val="none" w:sz="0" w:space="0" w:color="auto"/>
            <w:left w:val="none" w:sz="0" w:space="0" w:color="auto"/>
            <w:bottom w:val="none" w:sz="0" w:space="0" w:color="auto"/>
            <w:right w:val="none" w:sz="0" w:space="0" w:color="auto"/>
          </w:divBdr>
        </w:div>
        <w:div w:id="554243129">
          <w:marLeft w:val="0"/>
          <w:marRight w:val="0"/>
          <w:marTop w:val="0"/>
          <w:marBottom w:val="0"/>
          <w:divBdr>
            <w:top w:val="none" w:sz="0" w:space="0" w:color="auto"/>
            <w:left w:val="none" w:sz="0" w:space="0" w:color="auto"/>
            <w:bottom w:val="none" w:sz="0" w:space="0" w:color="auto"/>
            <w:right w:val="none" w:sz="0" w:space="0" w:color="auto"/>
          </w:divBdr>
        </w:div>
        <w:div w:id="1413813567">
          <w:marLeft w:val="0"/>
          <w:marRight w:val="0"/>
          <w:marTop w:val="0"/>
          <w:marBottom w:val="0"/>
          <w:divBdr>
            <w:top w:val="none" w:sz="0" w:space="0" w:color="auto"/>
            <w:left w:val="none" w:sz="0" w:space="0" w:color="auto"/>
            <w:bottom w:val="none" w:sz="0" w:space="0" w:color="auto"/>
            <w:right w:val="none" w:sz="0" w:space="0" w:color="auto"/>
          </w:divBdr>
        </w:div>
        <w:div w:id="456337816">
          <w:marLeft w:val="0"/>
          <w:marRight w:val="0"/>
          <w:marTop w:val="0"/>
          <w:marBottom w:val="0"/>
          <w:divBdr>
            <w:top w:val="none" w:sz="0" w:space="0" w:color="auto"/>
            <w:left w:val="none" w:sz="0" w:space="0" w:color="auto"/>
            <w:bottom w:val="none" w:sz="0" w:space="0" w:color="auto"/>
            <w:right w:val="none" w:sz="0" w:space="0" w:color="auto"/>
          </w:divBdr>
        </w:div>
        <w:div w:id="884949853">
          <w:marLeft w:val="0"/>
          <w:marRight w:val="0"/>
          <w:marTop w:val="0"/>
          <w:marBottom w:val="0"/>
          <w:divBdr>
            <w:top w:val="none" w:sz="0" w:space="0" w:color="auto"/>
            <w:left w:val="none" w:sz="0" w:space="0" w:color="auto"/>
            <w:bottom w:val="none" w:sz="0" w:space="0" w:color="auto"/>
            <w:right w:val="none" w:sz="0" w:space="0" w:color="auto"/>
          </w:divBdr>
        </w:div>
      </w:divsChild>
    </w:div>
    <w:div w:id="1519388668">
      <w:bodyDiv w:val="1"/>
      <w:marLeft w:val="0"/>
      <w:marRight w:val="0"/>
      <w:marTop w:val="0"/>
      <w:marBottom w:val="0"/>
      <w:divBdr>
        <w:top w:val="none" w:sz="0" w:space="0" w:color="auto"/>
        <w:left w:val="none" w:sz="0" w:space="0" w:color="auto"/>
        <w:bottom w:val="none" w:sz="0" w:space="0" w:color="auto"/>
        <w:right w:val="none" w:sz="0" w:space="0" w:color="auto"/>
      </w:divBdr>
    </w:div>
    <w:div w:id="1580165330">
      <w:bodyDiv w:val="1"/>
      <w:marLeft w:val="0"/>
      <w:marRight w:val="0"/>
      <w:marTop w:val="0"/>
      <w:marBottom w:val="0"/>
      <w:divBdr>
        <w:top w:val="none" w:sz="0" w:space="0" w:color="auto"/>
        <w:left w:val="none" w:sz="0" w:space="0" w:color="auto"/>
        <w:bottom w:val="none" w:sz="0" w:space="0" w:color="auto"/>
        <w:right w:val="none" w:sz="0" w:space="0" w:color="auto"/>
      </w:divBdr>
      <w:divsChild>
        <w:div w:id="242640789">
          <w:marLeft w:val="0"/>
          <w:marRight w:val="0"/>
          <w:marTop w:val="0"/>
          <w:marBottom w:val="0"/>
          <w:divBdr>
            <w:top w:val="none" w:sz="0" w:space="0" w:color="auto"/>
            <w:left w:val="none" w:sz="0" w:space="0" w:color="auto"/>
            <w:bottom w:val="none" w:sz="0" w:space="0" w:color="auto"/>
            <w:right w:val="none" w:sz="0" w:space="0" w:color="auto"/>
          </w:divBdr>
        </w:div>
        <w:div w:id="1857769953">
          <w:marLeft w:val="0"/>
          <w:marRight w:val="0"/>
          <w:marTop w:val="0"/>
          <w:marBottom w:val="0"/>
          <w:divBdr>
            <w:top w:val="none" w:sz="0" w:space="0" w:color="auto"/>
            <w:left w:val="none" w:sz="0" w:space="0" w:color="auto"/>
            <w:bottom w:val="none" w:sz="0" w:space="0" w:color="auto"/>
            <w:right w:val="none" w:sz="0" w:space="0" w:color="auto"/>
          </w:divBdr>
        </w:div>
        <w:div w:id="1312637087">
          <w:marLeft w:val="0"/>
          <w:marRight w:val="0"/>
          <w:marTop w:val="0"/>
          <w:marBottom w:val="0"/>
          <w:divBdr>
            <w:top w:val="none" w:sz="0" w:space="0" w:color="auto"/>
            <w:left w:val="none" w:sz="0" w:space="0" w:color="auto"/>
            <w:bottom w:val="none" w:sz="0" w:space="0" w:color="auto"/>
            <w:right w:val="none" w:sz="0" w:space="0" w:color="auto"/>
          </w:divBdr>
        </w:div>
        <w:div w:id="594293193">
          <w:marLeft w:val="0"/>
          <w:marRight w:val="0"/>
          <w:marTop w:val="0"/>
          <w:marBottom w:val="0"/>
          <w:divBdr>
            <w:top w:val="none" w:sz="0" w:space="0" w:color="auto"/>
            <w:left w:val="none" w:sz="0" w:space="0" w:color="auto"/>
            <w:bottom w:val="none" w:sz="0" w:space="0" w:color="auto"/>
            <w:right w:val="none" w:sz="0" w:space="0" w:color="auto"/>
          </w:divBdr>
        </w:div>
        <w:div w:id="2062165854">
          <w:marLeft w:val="0"/>
          <w:marRight w:val="0"/>
          <w:marTop w:val="0"/>
          <w:marBottom w:val="0"/>
          <w:divBdr>
            <w:top w:val="none" w:sz="0" w:space="0" w:color="auto"/>
            <w:left w:val="none" w:sz="0" w:space="0" w:color="auto"/>
            <w:bottom w:val="none" w:sz="0" w:space="0" w:color="auto"/>
            <w:right w:val="none" w:sz="0" w:space="0" w:color="auto"/>
          </w:divBdr>
        </w:div>
      </w:divsChild>
    </w:div>
    <w:div w:id="1650673877">
      <w:bodyDiv w:val="1"/>
      <w:marLeft w:val="0"/>
      <w:marRight w:val="0"/>
      <w:marTop w:val="0"/>
      <w:marBottom w:val="0"/>
      <w:divBdr>
        <w:top w:val="none" w:sz="0" w:space="0" w:color="auto"/>
        <w:left w:val="none" w:sz="0" w:space="0" w:color="auto"/>
        <w:bottom w:val="none" w:sz="0" w:space="0" w:color="auto"/>
        <w:right w:val="none" w:sz="0" w:space="0" w:color="auto"/>
      </w:divBdr>
    </w:div>
    <w:div w:id="1671640839">
      <w:bodyDiv w:val="1"/>
      <w:marLeft w:val="0"/>
      <w:marRight w:val="0"/>
      <w:marTop w:val="0"/>
      <w:marBottom w:val="0"/>
      <w:divBdr>
        <w:top w:val="none" w:sz="0" w:space="0" w:color="auto"/>
        <w:left w:val="none" w:sz="0" w:space="0" w:color="auto"/>
        <w:bottom w:val="none" w:sz="0" w:space="0" w:color="auto"/>
        <w:right w:val="none" w:sz="0" w:space="0" w:color="auto"/>
      </w:divBdr>
      <w:divsChild>
        <w:div w:id="613637586">
          <w:marLeft w:val="0"/>
          <w:marRight w:val="0"/>
          <w:marTop w:val="0"/>
          <w:marBottom w:val="0"/>
          <w:divBdr>
            <w:top w:val="none" w:sz="0" w:space="0" w:color="auto"/>
            <w:left w:val="none" w:sz="0" w:space="0" w:color="auto"/>
            <w:bottom w:val="none" w:sz="0" w:space="0" w:color="auto"/>
            <w:right w:val="none" w:sz="0" w:space="0" w:color="auto"/>
          </w:divBdr>
        </w:div>
      </w:divsChild>
    </w:div>
    <w:div w:id="1703050895">
      <w:bodyDiv w:val="1"/>
      <w:marLeft w:val="0"/>
      <w:marRight w:val="0"/>
      <w:marTop w:val="0"/>
      <w:marBottom w:val="0"/>
      <w:divBdr>
        <w:top w:val="none" w:sz="0" w:space="0" w:color="auto"/>
        <w:left w:val="none" w:sz="0" w:space="0" w:color="auto"/>
        <w:bottom w:val="none" w:sz="0" w:space="0" w:color="auto"/>
        <w:right w:val="none" w:sz="0" w:space="0" w:color="auto"/>
      </w:divBdr>
      <w:divsChild>
        <w:div w:id="301080618">
          <w:marLeft w:val="0"/>
          <w:marRight w:val="0"/>
          <w:marTop w:val="0"/>
          <w:marBottom w:val="0"/>
          <w:divBdr>
            <w:top w:val="none" w:sz="0" w:space="0" w:color="auto"/>
            <w:left w:val="none" w:sz="0" w:space="0" w:color="auto"/>
            <w:bottom w:val="none" w:sz="0" w:space="0" w:color="auto"/>
            <w:right w:val="none" w:sz="0" w:space="0" w:color="auto"/>
          </w:divBdr>
        </w:div>
        <w:div w:id="119807112">
          <w:marLeft w:val="0"/>
          <w:marRight w:val="0"/>
          <w:marTop w:val="0"/>
          <w:marBottom w:val="0"/>
          <w:divBdr>
            <w:top w:val="none" w:sz="0" w:space="0" w:color="auto"/>
            <w:left w:val="none" w:sz="0" w:space="0" w:color="auto"/>
            <w:bottom w:val="none" w:sz="0" w:space="0" w:color="auto"/>
            <w:right w:val="none" w:sz="0" w:space="0" w:color="auto"/>
          </w:divBdr>
        </w:div>
        <w:div w:id="561596447">
          <w:marLeft w:val="0"/>
          <w:marRight w:val="0"/>
          <w:marTop w:val="0"/>
          <w:marBottom w:val="0"/>
          <w:divBdr>
            <w:top w:val="none" w:sz="0" w:space="0" w:color="auto"/>
            <w:left w:val="none" w:sz="0" w:space="0" w:color="auto"/>
            <w:bottom w:val="none" w:sz="0" w:space="0" w:color="auto"/>
            <w:right w:val="none" w:sz="0" w:space="0" w:color="auto"/>
          </w:divBdr>
        </w:div>
        <w:div w:id="2028363320">
          <w:marLeft w:val="0"/>
          <w:marRight w:val="0"/>
          <w:marTop w:val="0"/>
          <w:marBottom w:val="0"/>
          <w:divBdr>
            <w:top w:val="none" w:sz="0" w:space="0" w:color="auto"/>
            <w:left w:val="none" w:sz="0" w:space="0" w:color="auto"/>
            <w:bottom w:val="none" w:sz="0" w:space="0" w:color="auto"/>
            <w:right w:val="none" w:sz="0" w:space="0" w:color="auto"/>
          </w:divBdr>
        </w:div>
        <w:div w:id="524172852">
          <w:marLeft w:val="0"/>
          <w:marRight w:val="0"/>
          <w:marTop w:val="0"/>
          <w:marBottom w:val="0"/>
          <w:divBdr>
            <w:top w:val="none" w:sz="0" w:space="0" w:color="auto"/>
            <w:left w:val="none" w:sz="0" w:space="0" w:color="auto"/>
            <w:bottom w:val="none" w:sz="0" w:space="0" w:color="auto"/>
            <w:right w:val="none" w:sz="0" w:space="0" w:color="auto"/>
          </w:divBdr>
        </w:div>
      </w:divsChild>
    </w:div>
    <w:div w:id="1714498050">
      <w:bodyDiv w:val="1"/>
      <w:marLeft w:val="0"/>
      <w:marRight w:val="0"/>
      <w:marTop w:val="0"/>
      <w:marBottom w:val="0"/>
      <w:divBdr>
        <w:top w:val="none" w:sz="0" w:space="0" w:color="auto"/>
        <w:left w:val="none" w:sz="0" w:space="0" w:color="auto"/>
        <w:bottom w:val="none" w:sz="0" w:space="0" w:color="auto"/>
        <w:right w:val="none" w:sz="0" w:space="0" w:color="auto"/>
      </w:divBdr>
      <w:divsChild>
        <w:div w:id="755516331">
          <w:marLeft w:val="0"/>
          <w:marRight w:val="0"/>
          <w:marTop w:val="0"/>
          <w:marBottom w:val="0"/>
          <w:divBdr>
            <w:top w:val="none" w:sz="0" w:space="0" w:color="auto"/>
            <w:left w:val="none" w:sz="0" w:space="0" w:color="auto"/>
            <w:bottom w:val="none" w:sz="0" w:space="0" w:color="auto"/>
            <w:right w:val="none" w:sz="0" w:space="0" w:color="auto"/>
          </w:divBdr>
        </w:div>
        <w:div w:id="283581276">
          <w:marLeft w:val="0"/>
          <w:marRight w:val="0"/>
          <w:marTop w:val="0"/>
          <w:marBottom w:val="0"/>
          <w:divBdr>
            <w:top w:val="none" w:sz="0" w:space="0" w:color="auto"/>
            <w:left w:val="none" w:sz="0" w:space="0" w:color="auto"/>
            <w:bottom w:val="none" w:sz="0" w:space="0" w:color="auto"/>
            <w:right w:val="none" w:sz="0" w:space="0" w:color="auto"/>
          </w:divBdr>
        </w:div>
        <w:div w:id="692341768">
          <w:marLeft w:val="0"/>
          <w:marRight w:val="0"/>
          <w:marTop w:val="0"/>
          <w:marBottom w:val="0"/>
          <w:divBdr>
            <w:top w:val="none" w:sz="0" w:space="0" w:color="auto"/>
            <w:left w:val="none" w:sz="0" w:space="0" w:color="auto"/>
            <w:bottom w:val="none" w:sz="0" w:space="0" w:color="auto"/>
            <w:right w:val="none" w:sz="0" w:space="0" w:color="auto"/>
          </w:divBdr>
        </w:div>
        <w:div w:id="1881473045">
          <w:marLeft w:val="0"/>
          <w:marRight w:val="0"/>
          <w:marTop w:val="0"/>
          <w:marBottom w:val="0"/>
          <w:divBdr>
            <w:top w:val="none" w:sz="0" w:space="0" w:color="auto"/>
            <w:left w:val="none" w:sz="0" w:space="0" w:color="auto"/>
            <w:bottom w:val="none" w:sz="0" w:space="0" w:color="auto"/>
            <w:right w:val="none" w:sz="0" w:space="0" w:color="auto"/>
          </w:divBdr>
        </w:div>
        <w:div w:id="612244898">
          <w:marLeft w:val="0"/>
          <w:marRight w:val="0"/>
          <w:marTop w:val="0"/>
          <w:marBottom w:val="0"/>
          <w:divBdr>
            <w:top w:val="none" w:sz="0" w:space="0" w:color="auto"/>
            <w:left w:val="none" w:sz="0" w:space="0" w:color="auto"/>
            <w:bottom w:val="none" w:sz="0" w:space="0" w:color="auto"/>
            <w:right w:val="none" w:sz="0" w:space="0" w:color="auto"/>
          </w:divBdr>
        </w:div>
        <w:div w:id="1837761559">
          <w:marLeft w:val="0"/>
          <w:marRight w:val="0"/>
          <w:marTop w:val="0"/>
          <w:marBottom w:val="0"/>
          <w:divBdr>
            <w:top w:val="none" w:sz="0" w:space="0" w:color="auto"/>
            <w:left w:val="none" w:sz="0" w:space="0" w:color="auto"/>
            <w:bottom w:val="none" w:sz="0" w:space="0" w:color="auto"/>
            <w:right w:val="none" w:sz="0" w:space="0" w:color="auto"/>
          </w:divBdr>
        </w:div>
      </w:divsChild>
    </w:div>
    <w:div w:id="1717507339">
      <w:bodyDiv w:val="1"/>
      <w:marLeft w:val="0"/>
      <w:marRight w:val="0"/>
      <w:marTop w:val="0"/>
      <w:marBottom w:val="0"/>
      <w:divBdr>
        <w:top w:val="none" w:sz="0" w:space="0" w:color="auto"/>
        <w:left w:val="none" w:sz="0" w:space="0" w:color="auto"/>
        <w:bottom w:val="none" w:sz="0" w:space="0" w:color="auto"/>
        <w:right w:val="none" w:sz="0" w:space="0" w:color="auto"/>
      </w:divBdr>
    </w:div>
    <w:div w:id="1734356395">
      <w:bodyDiv w:val="1"/>
      <w:marLeft w:val="0"/>
      <w:marRight w:val="0"/>
      <w:marTop w:val="0"/>
      <w:marBottom w:val="0"/>
      <w:divBdr>
        <w:top w:val="none" w:sz="0" w:space="0" w:color="auto"/>
        <w:left w:val="none" w:sz="0" w:space="0" w:color="auto"/>
        <w:bottom w:val="none" w:sz="0" w:space="0" w:color="auto"/>
        <w:right w:val="none" w:sz="0" w:space="0" w:color="auto"/>
      </w:divBdr>
      <w:divsChild>
        <w:div w:id="313025796">
          <w:marLeft w:val="0"/>
          <w:marRight w:val="0"/>
          <w:marTop w:val="0"/>
          <w:marBottom w:val="0"/>
          <w:divBdr>
            <w:top w:val="none" w:sz="0" w:space="0" w:color="auto"/>
            <w:left w:val="none" w:sz="0" w:space="0" w:color="auto"/>
            <w:bottom w:val="none" w:sz="0" w:space="0" w:color="auto"/>
            <w:right w:val="none" w:sz="0" w:space="0" w:color="auto"/>
          </w:divBdr>
        </w:div>
        <w:div w:id="38212226">
          <w:marLeft w:val="0"/>
          <w:marRight w:val="0"/>
          <w:marTop w:val="0"/>
          <w:marBottom w:val="0"/>
          <w:divBdr>
            <w:top w:val="none" w:sz="0" w:space="0" w:color="auto"/>
            <w:left w:val="none" w:sz="0" w:space="0" w:color="auto"/>
            <w:bottom w:val="none" w:sz="0" w:space="0" w:color="auto"/>
            <w:right w:val="none" w:sz="0" w:space="0" w:color="auto"/>
          </w:divBdr>
        </w:div>
        <w:div w:id="317418678">
          <w:marLeft w:val="0"/>
          <w:marRight w:val="0"/>
          <w:marTop w:val="0"/>
          <w:marBottom w:val="0"/>
          <w:divBdr>
            <w:top w:val="none" w:sz="0" w:space="0" w:color="auto"/>
            <w:left w:val="none" w:sz="0" w:space="0" w:color="auto"/>
            <w:bottom w:val="none" w:sz="0" w:space="0" w:color="auto"/>
            <w:right w:val="none" w:sz="0" w:space="0" w:color="auto"/>
          </w:divBdr>
        </w:div>
        <w:div w:id="810365157">
          <w:marLeft w:val="0"/>
          <w:marRight w:val="0"/>
          <w:marTop w:val="0"/>
          <w:marBottom w:val="0"/>
          <w:divBdr>
            <w:top w:val="none" w:sz="0" w:space="0" w:color="auto"/>
            <w:left w:val="none" w:sz="0" w:space="0" w:color="auto"/>
            <w:bottom w:val="none" w:sz="0" w:space="0" w:color="auto"/>
            <w:right w:val="none" w:sz="0" w:space="0" w:color="auto"/>
          </w:divBdr>
        </w:div>
        <w:div w:id="1505196364">
          <w:marLeft w:val="0"/>
          <w:marRight w:val="0"/>
          <w:marTop w:val="0"/>
          <w:marBottom w:val="0"/>
          <w:divBdr>
            <w:top w:val="none" w:sz="0" w:space="0" w:color="auto"/>
            <w:left w:val="none" w:sz="0" w:space="0" w:color="auto"/>
            <w:bottom w:val="none" w:sz="0" w:space="0" w:color="auto"/>
            <w:right w:val="none" w:sz="0" w:space="0" w:color="auto"/>
          </w:divBdr>
        </w:div>
        <w:div w:id="219370221">
          <w:marLeft w:val="0"/>
          <w:marRight w:val="0"/>
          <w:marTop w:val="0"/>
          <w:marBottom w:val="0"/>
          <w:divBdr>
            <w:top w:val="none" w:sz="0" w:space="0" w:color="auto"/>
            <w:left w:val="none" w:sz="0" w:space="0" w:color="auto"/>
            <w:bottom w:val="none" w:sz="0" w:space="0" w:color="auto"/>
            <w:right w:val="none" w:sz="0" w:space="0" w:color="auto"/>
          </w:divBdr>
        </w:div>
      </w:divsChild>
    </w:div>
    <w:div w:id="1767116769">
      <w:bodyDiv w:val="1"/>
      <w:marLeft w:val="0"/>
      <w:marRight w:val="0"/>
      <w:marTop w:val="0"/>
      <w:marBottom w:val="0"/>
      <w:divBdr>
        <w:top w:val="none" w:sz="0" w:space="0" w:color="auto"/>
        <w:left w:val="none" w:sz="0" w:space="0" w:color="auto"/>
        <w:bottom w:val="none" w:sz="0" w:space="0" w:color="auto"/>
        <w:right w:val="none" w:sz="0" w:space="0" w:color="auto"/>
      </w:divBdr>
    </w:div>
    <w:div w:id="1872373960">
      <w:bodyDiv w:val="1"/>
      <w:marLeft w:val="0"/>
      <w:marRight w:val="0"/>
      <w:marTop w:val="0"/>
      <w:marBottom w:val="0"/>
      <w:divBdr>
        <w:top w:val="none" w:sz="0" w:space="0" w:color="auto"/>
        <w:left w:val="none" w:sz="0" w:space="0" w:color="auto"/>
        <w:bottom w:val="none" w:sz="0" w:space="0" w:color="auto"/>
        <w:right w:val="none" w:sz="0" w:space="0" w:color="auto"/>
      </w:divBdr>
      <w:divsChild>
        <w:div w:id="2118941878">
          <w:marLeft w:val="0"/>
          <w:marRight w:val="0"/>
          <w:marTop w:val="0"/>
          <w:marBottom w:val="0"/>
          <w:divBdr>
            <w:top w:val="none" w:sz="0" w:space="0" w:color="auto"/>
            <w:left w:val="none" w:sz="0" w:space="0" w:color="auto"/>
            <w:bottom w:val="none" w:sz="0" w:space="0" w:color="auto"/>
            <w:right w:val="none" w:sz="0" w:space="0" w:color="auto"/>
          </w:divBdr>
        </w:div>
        <w:div w:id="2005935949">
          <w:marLeft w:val="0"/>
          <w:marRight w:val="0"/>
          <w:marTop w:val="0"/>
          <w:marBottom w:val="0"/>
          <w:divBdr>
            <w:top w:val="none" w:sz="0" w:space="0" w:color="auto"/>
            <w:left w:val="none" w:sz="0" w:space="0" w:color="auto"/>
            <w:bottom w:val="none" w:sz="0" w:space="0" w:color="auto"/>
            <w:right w:val="none" w:sz="0" w:space="0" w:color="auto"/>
          </w:divBdr>
        </w:div>
        <w:div w:id="1502087036">
          <w:marLeft w:val="0"/>
          <w:marRight w:val="0"/>
          <w:marTop w:val="0"/>
          <w:marBottom w:val="0"/>
          <w:divBdr>
            <w:top w:val="none" w:sz="0" w:space="0" w:color="auto"/>
            <w:left w:val="none" w:sz="0" w:space="0" w:color="auto"/>
            <w:bottom w:val="none" w:sz="0" w:space="0" w:color="auto"/>
            <w:right w:val="none" w:sz="0" w:space="0" w:color="auto"/>
          </w:divBdr>
        </w:div>
        <w:div w:id="579363829">
          <w:marLeft w:val="0"/>
          <w:marRight w:val="0"/>
          <w:marTop w:val="0"/>
          <w:marBottom w:val="0"/>
          <w:divBdr>
            <w:top w:val="none" w:sz="0" w:space="0" w:color="auto"/>
            <w:left w:val="none" w:sz="0" w:space="0" w:color="auto"/>
            <w:bottom w:val="none" w:sz="0" w:space="0" w:color="auto"/>
            <w:right w:val="none" w:sz="0" w:space="0" w:color="auto"/>
          </w:divBdr>
        </w:div>
        <w:div w:id="1090538892">
          <w:marLeft w:val="0"/>
          <w:marRight w:val="0"/>
          <w:marTop w:val="0"/>
          <w:marBottom w:val="0"/>
          <w:divBdr>
            <w:top w:val="none" w:sz="0" w:space="0" w:color="auto"/>
            <w:left w:val="none" w:sz="0" w:space="0" w:color="auto"/>
            <w:bottom w:val="none" w:sz="0" w:space="0" w:color="auto"/>
            <w:right w:val="none" w:sz="0" w:space="0" w:color="auto"/>
          </w:divBdr>
        </w:div>
        <w:div w:id="506293111">
          <w:marLeft w:val="0"/>
          <w:marRight w:val="0"/>
          <w:marTop w:val="0"/>
          <w:marBottom w:val="0"/>
          <w:divBdr>
            <w:top w:val="none" w:sz="0" w:space="0" w:color="auto"/>
            <w:left w:val="none" w:sz="0" w:space="0" w:color="auto"/>
            <w:bottom w:val="none" w:sz="0" w:space="0" w:color="auto"/>
            <w:right w:val="none" w:sz="0" w:space="0" w:color="auto"/>
          </w:divBdr>
        </w:div>
        <w:div w:id="1291859478">
          <w:marLeft w:val="0"/>
          <w:marRight w:val="0"/>
          <w:marTop w:val="0"/>
          <w:marBottom w:val="0"/>
          <w:divBdr>
            <w:top w:val="none" w:sz="0" w:space="0" w:color="auto"/>
            <w:left w:val="none" w:sz="0" w:space="0" w:color="auto"/>
            <w:bottom w:val="none" w:sz="0" w:space="0" w:color="auto"/>
            <w:right w:val="none" w:sz="0" w:space="0" w:color="auto"/>
          </w:divBdr>
        </w:div>
        <w:div w:id="286157255">
          <w:marLeft w:val="0"/>
          <w:marRight w:val="0"/>
          <w:marTop w:val="0"/>
          <w:marBottom w:val="0"/>
          <w:divBdr>
            <w:top w:val="none" w:sz="0" w:space="0" w:color="auto"/>
            <w:left w:val="none" w:sz="0" w:space="0" w:color="auto"/>
            <w:bottom w:val="none" w:sz="0" w:space="0" w:color="auto"/>
            <w:right w:val="none" w:sz="0" w:space="0" w:color="auto"/>
          </w:divBdr>
        </w:div>
        <w:div w:id="412974521">
          <w:marLeft w:val="0"/>
          <w:marRight w:val="0"/>
          <w:marTop w:val="0"/>
          <w:marBottom w:val="0"/>
          <w:divBdr>
            <w:top w:val="none" w:sz="0" w:space="0" w:color="auto"/>
            <w:left w:val="none" w:sz="0" w:space="0" w:color="auto"/>
            <w:bottom w:val="none" w:sz="0" w:space="0" w:color="auto"/>
            <w:right w:val="none" w:sz="0" w:space="0" w:color="auto"/>
          </w:divBdr>
        </w:div>
        <w:div w:id="1614628573">
          <w:marLeft w:val="0"/>
          <w:marRight w:val="0"/>
          <w:marTop w:val="0"/>
          <w:marBottom w:val="0"/>
          <w:divBdr>
            <w:top w:val="none" w:sz="0" w:space="0" w:color="auto"/>
            <w:left w:val="none" w:sz="0" w:space="0" w:color="auto"/>
            <w:bottom w:val="none" w:sz="0" w:space="0" w:color="auto"/>
            <w:right w:val="none" w:sz="0" w:space="0" w:color="auto"/>
          </w:divBdr>
        </w:div>
        <w:div w:id="927470266">
          <w:marLeft w:val="0"/>
          <w:marRight w:val="0"/>
          <w:marTop w:val="0"/>
          <w:marBottom w:val="0"/>
          <w:divBdr>
            <w:top w:val="none" w:sz="0" w:space="0" w:color="auto"/>
            <w:left w:val="none" w:sz="0" w:space="0" w:color="auto"/>
            <w:bottom w:val="none" w:sz="0" w:space="0" w:color="auto"/>
            <w:right w:val="none" w:sz="0" w:space="0" w:color="auto"/>
          </w:divBdr>
        </w:div>
      </w:divsChild>
    </w:div>
    <w:div w:id="1908488148">
      <w:bodyDiv w:val="1"/>
      <w:marLeft w:val="0"/>
      <w:marRight w:val="0"/>
      <w:marTop w:val="0"/>
      <w:marBottom w:val="0"/>
      <w:divBdr>
        <w:top w:val="none" w:sz="0" w:space="0" w:color="auto"/>
        <w:left w:val="none" w:sz="0" w:space="0" w:color="auto"/>
        <w:bottom w:val="none" w:sz="0" w:space="0" w:color="auto"/>
        <w:right w:val="none" w:sz="0" w:space="0" w:color="auto"/>
      </w:divBdr>
    </w:div>
    <w:div w:id="1935477566">
      <w:bodyDiv w:val="1"/>
      <w:marLeft w:val="0"/>
      <w:marRight w:val="0"/>
      <w:marTop w:val="0"/>
      <w:marBottom w:val="0"/>
      <w:divBdr>
        <w:top w:val="none" w:sz="0" w:space="0" w:color="auto"/>
        <w:left w:val="none" w:sz="0" w:space="0" w:color="auto"/>
        <w:bottom w:val="none" w:sz="0" w:space="0" w:color="auto"/>
        <w:right w:val="none" w:sz="0" w:space="0" w:color="auto"/>
      </w:divBdr>
      <w:divsChild>
        <w:div w:id="1951282915">
          <w:marLeft w:val="0"/>
          <w:marRight w:val="0"/>
          <w:marTop w:val="0"/>
          <w:marBottom w:val="0"/>
          <w:divBdr>
            <w:top w:val="none" w:sz="0" w:space="0" w:color="auto"/>
            <w:left w:val="none" w:sz="0" w:space="0" w:color="auto"/>
            <w:bottom w:val="none" w:sz="0" w:space="0" w:color="auto"/>
            <w:right w:val="none" w:sz="0" w:space="0" w:color="auto"/>
          </w:divBdr>
        </w:div>
        <w:div w:id="828716909">
          <w:marLeft w:val="0"/>
          <w:marRight w:val="0"/>
          <w:marTop w:val="0"/>
          <w:marBottom w:val="0"/>
          <w:divBdr>
            <w:top w:val="none" w:sz="0" w:space="0" w:color="auto"/>
            <w:left w:val="none" w:sz="0" w:space="0" w:color="auto"/>
            <w:bottom w:val="none" w:sz="0" w:space="0" w:color="auto"/>
            <w:right w:val="none" w:sz="0" w:space="0" w:color="auto"/>
          </w:divBdr>
        </w:div>
        <w:div w:id="1880624900">
          <w:marLeft w:val="0"/>
          <w:marRight w:val="0"/>
          <w:marTop w:val="0"/>
          <w:marBottom w:val="0"/>
          <w:divBdr>
            <w:top w:val="none" w:sz="0" w:space="0" w:color="auto"/>
            <w:left w:val="none" w:sz="0" w:space="0" w:color="auto"/>
            <w:bottom w:val="none" w:sz="0" w:space="0" w:color="auto"/>
            <w:right w:val="none" w:sz="0" w:space="0" w:color="auto"/>
          </w:divBdr>
        </w:div>
        <w:div w:id="652762642">
          <w:marLeft w:val="0"/>
          <w:marRight w:val="0"/>
          <w:marTop w:val="0"/>
          <w:marBottom w:val="0"/>
          <w:divBdr>
            <w:top w:val="none" w:sz="0" w:space="0" w:color="auto"/>
            <w:left w:val="none" w:sz="0" w:space="0" w:color="auto"/>
            <w:bottom w:val="none" w:sz="0" w:space="0" w:color="auto"/>
            <w:right w:val="none" w:sz="0" w:space="0" w:color="auto"/>
          </w:divBdr>
        </w:div>
        <w:div w:id="1776636339">
          <w:marLeft w:val="0"/>
          <w:marRight w:val="0"/>
          <w:marTop w:val="0"/>
          <w:marBottom w:val="0"/>
          <w:divBdr>
            <w:top w:val="none" w:sz="0" w:space="0" w:color="auto"/>
            <w:left w:val="none" w:sz="0" w:space="0" w:color="auto"/>
            <w:bottom w:val="none" w:sz="0" w:space="0" w:color="auto"/>
            <w:right w:val="none" w:sz="0" w:space="0" w:color="auto"/>
          </w:divBdr>
        </w:div>
      </w:divsChild>
    </w:div>
    <w:div w:id="1962690154">
      <w:bodyDiv w:val="1"/>
      <w:marLeft w:val="0"/>
      <w:marRight w:val="0"/>
      <w:marTop w:val="0"/>
      <w:marBottom w:val="0"/>
      <w:divBdr>
        <w:top w:val="none" w:sz="0" w:space="0" w:color="auto"/>
        <w:left w:val="none" w:sz="0" w:space="0" w:color="auto"/>
        <w:bottom w:val="none" w:sz="0" w:space="0" w:color="auto"/>
        <w:right w:val="none" w:sz="0" w:space="0" w:color="auto"/>
      </w:divBdr>
      <w:divsChild>
        <w:div w:id="85275693">
          <w:marLeft w:val="0"/>
          <w:marRight w:val="0"/>
          <w:marTop w:val="0"/>
          <w:marBottom w:val="0"/>
          <w:divBdr>
            <w:top w:val="none" w:sz="0" w:space="0" w:color="auto"/>
            <w:left w:val="none" w:sz="0" w:space="0" w:color="auto"/>
            <w:bottom w:val="none" w:sz="0" w:space="0" w:color="auto"/>
            <w:right w:val="none" w:sz="0" w:space="0" w:color="auto"/>
          </w:divBdr>
        </w:div>
        <w:div w:id="714699684">
          <w:marLeft w:val="0"/>
          <w:marRight w:val="0"/>
          <w:marTop w:val="0"/>
          <w:marBottom w:val="0"/>
          <w:divBdr>
            <w:top w:val="none" w:sz="0" w:space="0" w:color="auto"/>
            <w:left w:val="none" w:sz="0" w:space="0" w:color="auto"/>
            <w:bottom w:val="none" w:sz="0" w:space="0" w:color="auto"/>
            <w:right w:val="none" w:sz="0" w:space="0" w:color="auto"/>
          </w:divBdr>
        </w:div>
      </w:divsChild>
    </w:div>
    <w:div w:id="2010594622">
      <w:bodyDiv w:val="1"/>
      <w:marLeft w:val="0"/>
      <w:marRight w:val="0"/>
      <w:marTop w:val="0"/>
      <w:marBottom w:val="0"/>
      <w:divBdr>
        <w:top w:val="none" w:sz="0" w:space="0" w:color="auto"/>
        <w:left w:val="none" w:sz="0" w:space="0" w:color="auto"/>
        <w:bottom w:val="none" w:sz="0" w:space="0" w:color="auto"/>
        <w:right w:val="none" w:sz="0" w:space="0" w:color="auto"/>
      </w:divBdr>
    </w:div>
    <w:div w:id="20388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devoir.com/environnement/actualites-sur-l-environnement/374439/le-canada-abandonne-la-lutte-a-la-desertification" TargetMode="External"/><Relationship Id="rId18" Type="http://schemas.openxmlformats.org/officeDocument/2006/relationships/hyperlink" Target="http://bigbrowser.blog.lemonde.fr/2012/09/27/chaud-le-changement-climatique-pourrait-faire-100-millions-de-morts-dici-2030/" TargetMode="External"/><Relationship Id="rId26" Type="http://schemas.openxmlformats.org/officeDocument/2006/relationships/hyperlink" Target="http://www.un.org/fr/millenniumgoals/reports/2015/pdf/rapport_2015.pdf" TargetMode="External"/><Relationship Id="rId39" Type="http://schemas.openxmlformats.org/officeDocument/2006/relationships/hyperlink" Target="http://www.ungei.org/resources/files/BIAAG_Summary_ENGLISH_lo_resolution.pdf" TargetMode="External"/><Relationship Id="rId21" Type="http://schemas.openxmlformats.org/officeDocument/2006/relationships/hyperlink" Target="http://www.soroptimist.org/whitepapers/disaster-relief-for-women.html" TargetMode="External"/><Relationship Id="rId34" Type="http://schemas.openxmlformats.org/officeDocument/2006/relationships/hyperlink" Target="http://www.unwomen.org/fr/news/in-focus/~/media/Headquarters/Attachments/Sections/Library/Publications/2012/12/MDG-Gender-Chart-FRENCH-for-Web%20pdf.pdf" TargetMode="External"/><Relationship Id="rId42" Type="http://schemas.openxmlformats.org/officeDocument/2006/relationships/hyperlink" Target="http://www.adequations.org/spip.php?article363" TargetMode="External"/><Relationship Id="rId47" Type="http://schemas.openxmlformats.org/officeDocument/2006/relationships/hyperlink" Target="http://www.lactualite.com/societe/crimes-sexuels-dans-larmee-2/" TargetMode="External"/><Relationship Id="rId50" Type="http://schemas.openxmlformats.org/officeDocument/2006/relationships/hyperlink" Target="http://iris-recherche.qc.ca/blogue/le-canada-marchand-darmes" TargetMode="External"/><Relationship Id="rId55" Type="http://schemas.openxmlformats.org/officeDocument/2006/relationships/hyperlink" Target="https://www.policyalternatives.ca/newsroom/news-releases/une-%C3%A9tude-r%C3%A9v%C3%A8le-que-l%C3%A9galit%C3%A9-entre-les-sexes-au-canada-nest-pas-pour-demain" TargetMode="External"/><Relationship Id="rId7" Type="http://schemas.openxmlformats.org/officeDocument/2006/relationships/footnotes" Target="footnotes.xml"/><Relationship Id="rId12" Type="http://schemas.openxmlformats.org/officeDocument/2006/relationships/hyperlink" Target="http://www.un.org/fr/events/desertification_decade/convention.shtml" TargetMode="External"/><Relationship Id="rId17" Type="http://schemas.openxmlformats.org/officeDocument/2006/relationships/hyperlink" Target="http://daraint.org/wp-content/uploads/2012/09/CVM2-Low.pdf" TargetMode="External"/><Relationship Id="rId25" Type="http://schemas.openxmlformats.org/officeDocument/2006/relationships/hyperlink" Target="http://oxfam.qc.ca/wp-content/uploads/2014/12/En-finir-avec-les-inegalites.pdf?95f9df" TargetMode="External"/><Relationship Id="rId33" Type="http://schemas.openxmlformats.org/officeDocument/2006/relationships/hyperlink" Target="http://www.paqg.org/sites/default/files/CNCA-Backgrounder-une-affaire-de-justice-formatted-2.pdf" TargetMode="External"/><Relationship Id="rId38" Type="http://schemas.openxmlformats.org/officeDocument/2006/relationships/hyperlink" Target="http://www.electionsquebec.qc.ca/francais/provincial/vote/droit-de-vote-des-quebecoises.php" TargetMode="External"/><Relationship Id="rId46" Type="http://schemas.openxmlformats.org/officeDocument/2006/relationships/hyperlink" Target="http://www.amnesty.be/jeunes/spip.php?article2240" TargetMode="External"/><Relationship Id="rId2" Type="http://schemas.openxmlformats.org/officeDocument/2006/relationships/numbering" Target="numbering.xml"/><Relationship Id="rId16" Type="http://schemas.openxmlformats.org/officeDocument/2006/relationships/hyperlink" Target="http://ici.radio-canada.ca/regions/montreal/2015/02/13/005-dix-ans-protocole-kyoto-changements-climatiques-bilan-echec.shtml" TargetMode="External"/><Relationship Id="rId20" Type="http://schemas.openxmlformats.org/officeDocument/2006/relationships/hyperlink" Target="http://www.huffingtonpost.fr/2014/11/02/rechauffement-climatique-rapport-giec_n_6089492.html" TargetMode="External"/><Relationship Id="rId29" Type="http://schemas.openxmlformats.org/officeDocument/2006/relationships/hyperlink" Target="http://www.oxfamfrance.org/communique-presse/justice-fiscale/en-2016-1-plus-riches-possederont-plus-que-reste-population" TargetMode="External"/><Relationship Id="rId41" Type="http://schemas.openxmlformats.org/officeDocument/2006/relationships/hyperlink" Target="http://www.unesco.org/new/fileadmin/MULTIMEDIA/HQ/ICE/PDF/Forum_NGO_Femmes_Note_conceptuelle_FR.pdf" TargetMode="External"/><Relationship Id="rId54" Type="http://schemas.openxmlformats.org/officeDocument/2006/relationships/hyperlink" Target="http://www.ffq.qc.ca/2014/06/16-juin-denoncons-lindifference-exigeons-une-commiss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ccd.int/Lists/SiteDocumentLibrary/conventionText/conv-fre.pdf" TargetMode="External"/><Relationship Id="rId24" Type="http://schemas.openxmlformats.org/officeDocument/2006/relationships/hyperlink" Target="http://www.gfintegrity.org/report/2014-global-report-illicit-financial-flows-from-developing-countries-2003-2012/" TargetMode="External"/><Relationship Id="rId32" Type="http://schemas.openxmlformats.org/officeDocument/2006/relationships/hyperlink" Target="http://www.miningwatch.ca/fr/uneaffairedejustice" TargetMode="External"/><Relationship Id="rId37" Type="http://schemas.openxmlformats.org/officeDocument/2006/relationships/hyperlink" Target="http://www.unwomen.org/fr/news/infocus/~/media/Headquarters/Attachments/Sections/Library/Publications/2012/12/MDG-Gender-Chart-FRENCH-for-Web%20pdf.pdf" TargetMode="External"/><Relationship Id="rId40" Type="http://schemas.openxmlformats.org/officeDocument/2006/relationships/hyperlink" Target="http://www.globalpartnership.org/fr/education/the-benefits-of-education" TargetMode="External"/><Relationship Id="rId45" Type="http://schemas.openxmlformats.org/officeDocument/2006/relationships/hyperlink" Target="http://www.amnestyinternational.be/jeunes/spip.php?article2232" TargetMode="External"/><Relationship Id="rId53" Type="http://schemas.openxmlformats.org/officeDocument/2006/relationships/hyperlink" Target="http://www.ledevoir.com/societe/actualites-en-societe/390067/peuples-autochtones-c-est-la-crise-au-canada-dit-le-rapporteur-special-de-l-onu"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apresse.ca/environnement/dossiers/changements-climatiques/201212/18/01-4604879-kyoto-le-canada-nest-plus-de-la-partie.php" TargetMode="External"/><Relationship Id="rId23" Type="http://schemas.openxmlformats.org/officeDocument/2006/relationships/hyperlink" Target="http://paradisfj.info/spip.php?article4161" TargetMode="External"/><Relationship Id="rId28" Type="http://schemas.openxmlformats.org/officeDocument/2006/relationships/hyperlink" Target="http://www.inegalites.fr/spip.php?article1393" TargetMode="External"/><Relationship Id="rId36" Type="http://schemas.openxmlformats.org/officeDocument/2006/relationships/hyperlink" Target="http://donnees.banquemondiale.org/actualites/plus-de-99-des-deces-maternels" TargetMode="External"/><Relationship Id="rId49" Type="http://schemas.openxmlformats.org/officeDocument/2006/relationships/hyperlink" Target="http://www.un.org/fr/events/endviolenceday/factsheets.shtml" TargetMode="External"/><Relationship Id="rId57"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www.nrc.no/arch/_img/9184209.pdf" TargetMode="External"/><Relationship Id="rId31" Type="http://schemas.openxmlformats.org/officeDocument/2006/relationships/hyperlink" Target="http://www.ledevoir.com/international/europe/445930/droits-de-la-personne-le-canada-rappele-a-l-ordre-par-l-onu" TargetMode="External"/><Relationship Id="rId44" Type="http://schemas.openxmlformats.org/officeDocument/2006/relationships/hyperlink" Target="http://www.ghrc-usa.org/Programs/ForWomensRighttoLive/FAQs.htm" TargetMode="External"/><Relationship Id="rId52" Type="http://schemas.openxmlformats.org/officeDocument/2006/relationships/hyperlink" Target="http://www.theage.com.au/news/national/aboriginal-life-expectancy-an-an-absolute-tragedy/2007/01/24/1169594346906.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worldwewant2015.org/es/node/283492" TargetMode="External"/><Relationship Id="rId22" Type="http://schemas.openxmlformats.org/officeDocument/2006/relationships/hyperlink" Target="https://www.oxfam.org/fr/salle-de-presse/communiques/2013-09-24/limpact-desastreux-du-changement-climatique-sur-la-securite" TargetMode="External"/><Relationship Id="rId27" Type="http://schemas.openxmlformats.org/officeDocument/2006/relationships/hyperlink" Target="http://www.banquemondiale.org/fr/topic/poverty/overview" TargetMode="External"/><Relationship Id="rId30" Type="http://schemas.openxmlformats.org/officeDocument/2006/relationships/hyperlink" Target="http://www.theglobeandmail.com/report-on-business/rob-commentary/we-need-to-better-regulate-canadian-companies-abroad/article25670371/" TargetMode="External"/><Relationship Id="rId35" Type="http://schemas.openxmlformats.org/officeDocument/2006/relationships/hyperlink" Target="http://www.scfp.qc.ca/nouvelles/2538/Les-femmes-toujours-moins-payees-que-les-hommes?langue=fr" TargetMode="External"/><Relationship Id="rId43" Type="http://schemas.openxmlformats.org/officeDocument/2006/relationships/hyperlink" Target="http://www.elperiodico.com/es/noticias/mundo/20081108/las-mujeres-asesinadas-cuentan-por-millares-centroamerica/25365.shtml" TargetMode="External"/><Relationship Id="rId48" Type="http://schemas.openxmlformats.org/officeDocument/2006/relationships/hyperlink" Target="http://www.peacewomen.org/assets/file/Resources/UNReports/unifem_annualreport_2008-2009.pdf"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actionaid.org/es/guatemala"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1E49C-67FE-49CD-B2A4-F676075D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6056</Words>
  <Characters>33308</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39286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communications</cp:lastModifiedBy>
  <cp:revision>2</cp:revision>
  <cp:lastPrinted>2015-09-22T20:25:00Z</cp:lastPrinted>
  <dcterms:created xsi:type="dcterms:W3CDTF">2015-10-01T12:09:00Z</dcterms:created>
  <dcterms:modified xsi:type="dcterms:W3CDTF">2015-10-01T12:09:00Z</dcterms:modified>
</cp:coreProperties>
</file>