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B2" w:rsidRPr="002A2EB2" w:rsidRDefault="002A2EB2" w:rsidP="002A2EB2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fr-FR"/>
        </w:rPr>
      </w:pPr>
    </w:p>
    <w:p w:rsidR="00792D5D" w:rsidRDefault="00792D5D" w:rsidP="002A2EB2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noProof/>
          <w:color w:val="auto"/>
          <w:sz w:val="24"/>
          <w:szCs w:val="24"/>
          <w:u w:val="single"/>
          <w:lang w:eastAsia="fr-CA"/>
        </w:rPr>
        <w:drawing>
          <wp:inline distT="0" distB="0" distL="0" distR="0" wp14:anchorId="3F1DAB5D" wp14:editId="7043F283">
            <wp:extent cx="5850130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OCI CQF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594" cy="138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D5D" w:rsidRDefault="00792D5D" w:rsidP="002A2EB2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fr-FR"/>
        </w:rPr>
      </w:pPr>
    </w:p>
    <w:tbl>
      <w:tblPr>
        <w:tblpPr w:leftFromText="141" w:rightFromText="141" w:vertAnchor="text" w:horzAnchor="margin" w:tblpXSpec="center" w:tblpYSpec="top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2"/>
      </w:tblGrid>
      <w:tr w:rsidR="00792D5D" w:rsidRPr="002A2EB2" w:rsidTr="00792D5D">
        <w:tc>
          <w:tcPr>
            <w:tcW w:w="7752" w:type="dxa"/>
          </w:tcPr>
          <w:p w:rsidR="00792D5D" w:rsidRDefault="00086050" w:rsidP="00D7318D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Atelier sur les inconduites sexuelles</w:t>
            </w:r>
          </w:p>
          <w:p w:rsidR="003F12C1" w:rsidRDefault="00086050" w:rsidP="00D7318D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Lundi 10 décembre, 2018</w:t>
            </w:r>
          </w:p>
          <w:p w:rsidR="00086050" w:rsidRDefault="003F12C1" w:rsidP="00D7318D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8h45-17h</w:t>
            </w:r>
          </w:p>
          <w:p w:rsidR="00086050" w:rsidRDefault="00086050" w:rsidP="00D7318D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 xml:space="preserve">À </w:t>
            </w:r>
            <w:r w:rsidR="003F12C1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Développement et Paix</w:t>
            </w:r>
          </w:p>
          <w:p w:rsidR="003F12C1" w:rsidRDefault="003F12C1" w:rsidP="00D7318D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1425, boul. René-Lévesque Ouest, 3e étage, Montréal </w:t>
            </w:r>
          </w:p>
          <w:p w:rsidR="00086050" w:rsidRPr="002A2EB2" w:rsidRDefault="00086050" w:rsidP="00D7318D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</w:p>
        </w:tc>
      </w:tr>
    </w:tbl>
    <w:p w:rsidR="00792D5D" w:rsidRDefault="00792D5D" w:rsidP="002A2EB2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fr-FR"/>
        </w:rPr>
      </w:pPr>
    </w:p>
    <w:p w:rsidR="002A2EB2" w:rsidRPr="002A2EB2" w:rsidRDefault="002A2EB2" w:rsidP="002A2EB2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fr-FR"/>
        </w:rPr>
      </w:pPr>
      <w:r w:rsidRPr="002A2EB2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fr-FR"/>
        </w:rPr>
        <w:t xml:space="preserve">Objectifs : </w:t>
      </w:r>
    </w:p>
    <w:p w:rsidR="002A2EB2" w:rsidRPr="002A2EB2" w:rsidRDefault="002A2EB2" w:rsidP="002A2EB2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u w:val="single"/>
          <w:lang w:eastAsia="fr-FR"/>
        </w:rPr>
      </w:pPr>
    </w:p>
    <w:p w:rsidR="00D7318D" w:rsidRPr="004D5E72" w:rsidRDefault="00D7318D" w:rsidP="00D731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fr-FR"/>
        </w:rPr>
      </w:pPr>
      <w:r w:rsidRPr="004D5E72">
        <w:rPr>
          <w:rFonts w:ascii="Arial" w:eastAsia="Times New Roman" w:hAnsi="Arial" w:cs="Arial"/>
          <w:color w:val="auto"/>
          <w:sz w:val="24"/>
          <w:szCs w:val="24"/>
          <w:lang w:eastAsia="fr-CA"/>
        </w:rPr>
        <w:t>Sensibiliser sur les inconduites sexuelles</w:t>
      </w:r>
    </w:p>
    <w:p w:rsidR="003F12C1" w:rsidRDefault="003F12C1" w:rsidP="003F12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fr-FR"/>
        </w:rPr>
        <w:t xml:space="preserve">Faire un survol des systèmes et procédures de prévention, signalement, enquête et prise en charge d’inconduites sexuelles </w:t>
      </w:r>
    </w:p>
    <w:p w:rsidR="00D7318D" w:rsidRPr="004D5E72" w:rsidRDefault="004D5E72" w:rsidP="00D731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fr-FR"/>
        </w:rPr>
      </w:pPr>
      <w:r w:rsidRPr="004D5E72">
        <w:rPr>
          <w:rFonts w:ascii="Arial" w:eastAsia="Times New Roman" w:hAnsi="Arial" w:cs="Arial"/>
          <w:color w:val="auto"/>
          <w:sz w:val="24"/>
          <w:szCs w:val="24"/>
          <w:lang w:eastAsia="fr-FR"/>
        </w:rPr>
        <w:t>Partage</w:t>
      </w:r>
      <w:r w:rsidR="003F12C1">
        <w:rPr>
          <w:rFonts w:ascii="Arial" w:eastAsia="Times New Roman" w:hAnsi="Arial" w:cs="Arial"/>
          <w:color w:val="auto"/>
          <w:sz w:val="24"/>
          <w:szCs w:val="24"/>
          <w:lang w:eastAsia="fr-FR"/>
        </w:rPr>
        <w:t xml:space="preserve">r les </w:t>
      </w:r>
      <w:r w:rsidRPr="004D5E72">
        <w:rPr>
          <w:rFonts w:ascii="Arial" w:eastAsia="Times New Roman" w:hAnsi="Arial" w:cs="Arial"/>
          <w:color w:val="auto"/>
          <w:sz w:val="24"/>
          <w:szCs w:val="24"/>
          <w:lang w:eastAsia="fr-FR"/>
        </w:rPr>
        <w:t>expérience</w:t>
      </w:r>
      <w:r w:rsidR="003F12C1">
        <w:rPr>
          <w:rFonts w:ascii="Arial" w:eastAsia="Times New Roman" w:hAnsi="Arial" w:cs="Arial"/>
          <w:color w:val="auto"/>
          <w:sz w:val="24"/>
          <w:szCs w:val="24"/>
          <w:lang w:eastAsia="fr-FR"/>
        </w:rPr>
        <w:t xml:space="preserve">s et les </w:t>
      </w:r>
      <w:r w:rsidRPr="004D5E72">
        <w:rPr>
          <w:rFonts w:ascii="Arial" w:eastAsia="Times New Roman" w:hAnsi="Arial" w:cs="Arial"/>
          <w:color w:val="auto"/>
          <w:sz w:val="24"/>
          <w:szCs w:val="24"/>
          <w:lang w:eastAsia="fr-FR"/>
        </w:rPr>
        <w:t>outils entre les membres</w:t>
      </w:r>
    </w:p>
    <w:p w:rsidR="004D5E72" w:rsidRDefault="00D10CD8" w:rsidP="00D731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fr-FR"/>
        </w:rPr>
        <w:t>Identifi</w:t>
      </w:r>
      <w:r w:rsidR="003F12C1">
        <w:rPr>
          <w:rFonts w:ascii="Arial" w:eastAsia="Times New Roman" w:hAnsi="Arial" w:cs="Arial"/>
          <w:color w:val="auto"/>
          <w:sz w:val="24"/>
          <w:szCs w:val="24"/>
          <w:lang w:eastAsia="fr-FR"/>
        </w:rPr>
        <w:t>er l</w:t>
      </w:r>
      <w:r w:rsidR="004D5E72" w:rsidRPr="004D5E72">
        <w:rPr>
          <w:rFonts w:ascii="Arial" w:eastAsia="Times New Roman" w:hAnsi="Arial" w:cs="Arial"/>
          <w:color w:val="auto"/>
          <w:sz w:val="24"/>
          <w:szCs w:val="24"/>
          <w:lang w:eastAsia="fr-FR"/>
        </w:rPr>
        <w:t>es bonnes pratiques</w:t>
      </w:r>
      <w:r>
        <w:rPr>
          <w:rFonts w:ascii="Arial" w:eastAsia="Times New Roman" w:hAnsi="Arial" w:cs="Arial"/>
          <w:color w:val="auto"/>
          <w:sz w:val="24"/>
          <w:szCs w:val="24"/>
          <w:lang w:eastAsia="fr-FR"/>
        </w:rPr>
        <w:t xml:space="preserve"> et </w:t>
      </w:r>
      <w:r w:rsidR="003F12C1">
        <w:rPr>
          <w:rFonts w:ascii="Arial" w:eastAsia="Times New Roman" w:hAnsi="Arial" w:cs="Arial"/>
          <w:color w:val="auto"/>
          <w:sz w:val="24"/>
          <w:szCs w:val="24"/>
          <w:lang w:eastAsia="fr-FR"/>
        </w:rPr>
        <w:t xml:space="preserve">les </w:t>
      </w:r>
      <w:r>
        <w:rPr>
          <w:rFonts w:ascii="Arial" w:eastAsia="Times New Roman" w:hAnsi="Arial" w:cs="Arial"/>
          <w:color w:val="auto"/>
          <w:sz w:val="24"/>
          <w:szCs w:val="24"/>
          <w:lang w:eastAsia="fr-FR"/>
        </w:rPr>
        <w:t>éléments essentiels</w:t>
      </w:r>
      <w:r w:rsidR="003F12C1">
        <w:rPr>
          <w:rFonts w:ascii="Arial" w:eastAsia="Times New Roman" w:hAnsi="Arial" w:cs="Arial"/>
          <w:color w:val="auto"/>
          <w:sz w:val="24"/>
          <w:szCs w:val="24"/>
          <w:lang w:eastAsia="fr-FR"/>
        </w:rPr>
        <w:t xml:space="preserve"> à intégrer dans nos procédures</w:t>
      </w:r>
      <w:r>
        <w:rPr>
          <w:rFonts w:ascii="Arial" w:eastAsia="Times New Roman" w:hAnsi="Arial" w:cs="Arial"/>
          <w:color w:val="auto"/>
          <w:sz w:val="24"/>
          <w:szCs w:val="24"/>
          <w:lang w:eastAsia="fr-FR"/>
        </w:rPr>
        <w:t>.</w:t>
      </w:r>
    </w:p>
    <w:p w:rsidR="00D10CD8" w:rsidRPr="004D5E72" w:rsidRDefault="00D10CD8" w:rsidP="00D731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fr-FR"/>
        </w:rPr>
        <w:t>Identification des pistes de réflexion</w:t>
      </w:r>
      <w:r w:rsidR="00130CE8">
        <w:rPr>
          <w:rFonts w:ascii="Arial" w:eastAsia="Times New Roman" w:hAnsi="Arial" w:cs="Arial"/>
          <w:color w:val="auto"/>
          <w:sz w:val="24"/>
          <w:szCs w:val="24"/>
          <w:lang w:eastAsia="fr-FR"/>
        </w:rPr>
        <w:t xml:space="preserve"> ou de formation.</w:t>
      </w:r>
    </w:p>
    <w:p w:rsidR="00D7318D" w:rsidRDefault="00D7318D" w:rsidP="00D7318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fr-CA"/>
        </w:rPr>
      </w:pPr>
    </w:p>
    <w:p w:rsidR="00D7318D" w:rsidRDefault="00D7318D" w:rsidP="00D7318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fr-CA"/>
        </w:rPr>
      </w:pPr>
    </w:p>
    <w:p w:rsidR="002A2EB2" w:rsidRPr="002A2EB2" w:rsidRDefault="002A2EB2" w:rsidP="00D7318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fr-FR"/>
        </w:rPr>
      </w:pPr>
      <w:r w:rsidRPr="002A2EB2">
        <w:rPr>
          <w:rFonts w:ascii="Arial" w:eastAsia="Times New Roman" w:hAnsi="Arial" w:cs="Arial"/>
          <w:b/>
          <w:color w:val="auto"/>
          <w:sz w:val="24"/>
          <w:szCs w:val="24"/>
          <w:u w:val="single"/>
          <w:lang w:eastAsia="fr-FR"/>
        </w:rPr>
        <w:t>Déroulement proposé :</w:t>
      </w:r>
    </w:p>
    <w:p w:rsidR="002A2EB2" w:rsidRPr="002A2EB2" w:rsidRDefault="002A2EB2" w:rsidP="002A2EB2">
      <w:pPr>
        <w:spacing w:after="0" w:line="240" w:lineRule="auto"/>
        <w:rPr>
          <w:rFonts w:ascii="Arial" w:eastAsia="Times New Roman" w:hAnsi="Arial" w:cs="Arial"/>
          <w:color w:val="auto"/>
          <w:sz w:val="20"/>
          <w:lang w:eastAsia="fr-FR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6227"/>
        <w:gridCol w:w="2126"/>
      </w:tblGrid>
      <w:tr w:rsidR="00130CE8" w:rsidRPr="00792D5D" w:rsidTr="00130CE8">
        <w:tc>
          <w:tcPr>
            <w:tcW w:w="1003" w:type="dxa"/>
            <w:shd w:val="clear" w:color="auto" w:fill="E6E6E6"/>
          </w:tcPr>
          <w:p w:rsidR="00130CE8" w:rsidRPr="00792D5D" w:rsidRDefault="00130CE8" w:rsidP="002A2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fr-FR"/>
              </w:rPr>
            </w:pPr>
            <w:r w:rsidRPr="00792D5D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fr-FR"/>
              </w:rPr>
              <w:t>Horaire</w:t>
            </w:r>
          </w:p>
        </w:tc>
        <w:tc>
          <w:tcPr>
            <w:tcW w:w="6227" w:type="dxa"/>
            <w:shd w:val="clear" w:color="auto" w:fill="E6E6E6"/>
          </w:tcPr>
          <w:p w:rsidR="00130CE8" w:rsidRPr="00792D5D" w:rsidRDefault="00130CE8" w:rsidP="002A2EB2">
            <w:pPr>
              <w:spacing w:after="0" w:line="240" w:lineRule="auto"/>
              <w:outlineLvl w:val="7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shd w:val="clear" w:color="auto" w:fill="E6E6E6"/>
          </w:tcPr>
          <w:p w:rsidR="00130CE8" w:rsidRPr="00792D5D" w:rsidRDefault="00130CE8" w:rsidP="002A2EB2">
            <w:pPr>
              <w:spacing w:after="0" w:line="240" w:lineRule="auto"/>
              <w:outlineLvl w:val="7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</w:pPr>
          </w:p>
        </w:tc>
      </w:tr>
      <w:tr w:rsidR="00130CE8" w:rsidRPr="00792D5D" w:rsidTr="00130CE8">
        <w:tc>
          <w:tcPr>
            <w:tcW w:w="1003" w:type="dxa"/>
          </w:tcPr>
          <w:p w:rsidR="00130CE8" w:rsidRPr="00792D5D" w:rsidRDefault="00130CE8" w:rsidP="000D1D81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6227" w:type="dxa"/>
          </w:tcPr>
          <w:p w:rsidR="00130CE8" w:rsidRPr="00792D5D" w:rsidRDefault="00130CE8" w:rsidP="00086050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</w:pPr>
            <w:r w:rsidRPr="00792D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fr-FR"/>
              </w:rPr>
              <w:t xml:space="preserve">Accueil </w:t>
            </w:r>
          </w:p>
        </w:tc>
        <w:tc>
          <w:tcPr>
            <w:tcW w:w="2126" w:type="dxa"/>
          </w:tcPr>
          <w:p w:rsidR="00130CE8" w:rsidRPr="00792D5D" w:rsidRDefault="00130CE8" w:rsidP="00086050">
            <w:pPr>
              <w:spacing w:after="120" w:line="240" w:lineRule="auto"/>
              <w:outlineLvl w:val="3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eastAsia="fr-FR"/>
              </w:rPr>
            </w:pPr>
          </w:p>
        </w:tc>
      </w:tr>
      <w:tr w:rsidR="00130CE8" w:rsidRPr="00792D5D" w:rsidTr="00130CE8">
        <w:trPr>
          <w:trHeight w:val="343"/>
        </w:trPr>
        <w:tc>
          <w:tcPr>
            <w:tcW w:w="1003" w:type="dxa"/>
          </w:tcPr>
          <w:p w:rsidR="00130CE8" w:rsidRPr="00792D5D" w:rsidRDefault="00130CE8" w:rsidP="000D1D81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</w:pPr>
            <w:r w:rsidRPr="00792D5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t>9h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6227" w:type="dxa"/>
          </w:tcPr>
          <w:p w:rsidR="00130CE8" w:rsidRDefault="00130CE8" w:rsidP="0087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792D5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Introduction </w:t>
            </w:r>
          </w:p>
          <w:p w:rsidR="00130CE8" w:rsidRDefault="00130CE8" w:rsidP="0087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- Point sur les démarches du CCCI</w:t>
            </w:r>
          </w:p>
          <w:p w:rsidR="00BE6D92" w:rsidRPr="00792D5D" w:rsidRDefault="00BE6D92" w:rsidP="0087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- diagnostic de base</w:t>
            </w:r>
          </w:p>
        </w:tc>
        <w:tc>
          <w:tcPr>
            <w:tcW w:w="2126" w:type="dxa"/>
          </w:tcPr>
          <w:p w:rsidR="00130CE8" w:rsidRPr="00792D5D" w:rsidRDefault="00130CE8" w:rsidP="0087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Anne Delorme (AQOCI)</w:t>
            </w:r>
          </w:p>
        </w:tc>
      </w:tr>
      <w:tr w:rsidR="00130CE8" w:rsidRPr="00792D5D" w:rsidTr="00130CE8">
        <w:tc>
          <w:tcPr>
            <w:tcW w:w="1003" w:type="dxa"/>
          </w:tcPr>
          <w:p w:rsidR="00130CE8" w:rsidRPr="00792D5D" w:rsidRDefault="00130CE8" w:rsidP="00817055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6227" w:type="dxa"/>
          </w:tcPr>
          <w:p w:rsidR="00130CE8" w:rsidRDefault="00130CE8" w:rsidP="0087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0860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 xml:space="preserve">Présentation d’Oxfam QC </w:t>
            </w:r>
          </w:p>
          <w:p w:rsidR="00130CE8" w:rsidRDefault="00130CE8" w:rsidP="00875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</w:p>
          <w:p w:rsidR="00130CE8" w:rsidRDefault="00130CE8" w:rsidP="00130CE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 xml:space="preserve">Survol des systèmes et procédures de prévention, signalement, enquête et prise en charge d’inconduites sexuelles </w:t>
            </w:r>
          </w:p>
          <w:p w:rsidR="00130CE8" w:rsidRPr="00086050" w:rsidRDefault="00130CE8" w:rsidP="00130C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126" w:type="dxa"/>
          </w:tcPr>
          <w:p w:rsidR="00130CE8" w:rsidRPr="00086050" w:rsidRDefault="00130CE8" w:rsidP="008752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0860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Michael Arnaud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, </w:t>
            </w:r>
            <w:r w:rsidR="00C05FD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Oxfam QC</w:t>
            </w:r>
            <w:r w:rsidR="00C05FD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, appuyé par Émilie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Macot</w:t>
            </w:r>
            <w:proofErr w:type="spellEnd"/>
          </w:p>
        </w:tc>
      </w:tr>
      <w:tr w:rsidR="00130CE8" w:rsidRPr="00792D5D" w:rsidTr="00130CE8">
        <w:tc>
          <w:tcPr>
            <w:tcW w:w="1003" w:type="dxa"/>
          </w:tcPr>
          <w:p w:rsidR="00130CE8" w:rsidRPr="00792D5D" w:rsidRDefault="00130CE8" w:rsidP="000D1D81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fr-FR"/>
              </w:rPr>
            </w:pPr>
            <w:r w:rsidRPr="00792D5D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6227" w:type="dxa"/>
          </w:tcPr>
          <w:p w:rsidR="00130CE8" w:rsidRPr="00792D5D" w:rsidRDefault="00130CE8" w:rsidP="002A2EB2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 w:rsidRPr="00792D5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t>Dîner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C05FDC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(apporter votre lunch)</w:t>
            </w:r>
          </w:p>
        </w:tc>
        <w:tc>
          <w:tcPr>
            <w:tcW w:w="2126" w:type="dxa"/>
          </w:tcPr>
          <w:p w:rsidR="00130CE8" w:rsidRPr="00792D5D" w:rsidRDefault="00130CE8" w:rsidP="002A2EB2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</w:pPr>
          </w:p>
        </w:tc>
      </w:tr>
      <w:tr w:rsidR="00130CE8" w:rsidRPr="00792D5D" w:rsidTr="00130CE8">
        <w:tc>
          <w:tcPr>
            <w:tcW w:w="1003" w:type="dxa"/>
          </w:tcPr>
          <w:p w:rsidR="00130CE8" w:rsidRPr="00792D5D" w:rsidRDefault="00130CE8" w:rsidP="000D1D81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</w:pPr>
            <w:r w:rsidRPr="00792D5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t>13h00</w:t>
            </w:r>
          </w:p>
        </w:tc>
        <w:tc>
          <w:tcPr>
            <w:tcW w:w="6227" w:type="dxa"/>
          </w:tcPr>
          <w:p w:rsidR="00130CE8" w:rsidRPr="00587FC4" w:rsidRDefault="00130CE8" w:rsidP="00667195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</w:pPr>
            <w:r w:rsidRPr="00587FC4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t xml:space="preserve">Panel – présentation des politiques/processus </w:t>
            </w:r>
            <w:r w:rsidRPr="00587FC4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lastRenderedPageBreak/>
              <w:t>organisationnels</w:t>
            </w:r>
          </w:p>
          <w:p w:rsidR="00130CE8" w:rsidRPr="00587FC4" w:rsidRDefault="00130CE8" w:rsidP="00667195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 w:rsidRPr="00587FC4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 xml:space="preserve">Michael Arnaud, </w:t>
            </w:r>
            <w:r w:rsidRPr="00587FC4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Oxfam QC</w:t>
            </w:r>
          </w:p>
          <w:p w:rsidR="00130CE8" w:rsidRPr="00587FC4" w:rsidRDefault="00130CE8" w:rsidP="00667195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 w:rsidRPr="00587FC4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- CECI</w:t>
            </w:r>
          </w:p>
          <w:p w:rsidR="00130CE8" w:rsidRDefault="00130CE8" w:rsidP="00667195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 w:rsidRPr="00587FC4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 xml:space="preserve">- </w:t>
            </w:r>
            <w:proofErr w:type="spellStart"/>
            <w:r w:rsidRPr="00587FC4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Equitas</w:t>
            </w:r>
            <w:proofErr w:type="spellEnd"/>
          </w:p>
          <w:p w:rsidR="00BE6D92" w:rsidRDefault="00BE6D92" w:rsidP="00667195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- Mer et Monde</w:t>
            </w:r>
          </w:p>
          <w:p w:rsidR="00C05FDC" w:rsidRPr="00587FC4" w:rsidRDefault="00C05FDC" w:rsidP="00667195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- Carrefour</w:t>
            </w:r>
          </w:p>
          <w:p w:rsidR="00130CE8" w:rsidRPr="00BE6D92" w:rsidRDefault="00130CE8" w:rsidP="00667195">
            <w:pPr>
              <w:spacing w:after="120" w:line="240" w:lineRule="auto"/>
              <w:outlineLvl w:val="3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eastAsia="fr-FR"/>
              </w:rPr>
            </w:pPr>
            <w:r w:rsidRPr="00BE6D92">
              <w:rPr>
                <w:rFonts w:ascii="Arial" w:eastAsia="Times New Roman" w:hAnsi="Arial" w:cs="Arial"/>
                <w:i/>
                <w:color w:val="auto"/>
                <w:szCs w:val="24"/>
                <w:lang w:eastAsia="fr-FR"/>
              </w:rPr>
              <w:t>Types de processus organisationnel : Code de conduite;  Politiques;</w:t>
            </w:r>
          </w:p>
        </w:tc>
        <w:tc>
          <w:tcPr>
            <w:tcW w:w="2126" w:type="dxa"/>
          </w:tcPr>
          <w:p w:rsidR="00130CE8" w:rsidRPr="00C05FDC" w:rsidRDefault="00C05FDC" w:rsidP="00667195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 w:rsidRPr="00C05FDC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lastRenderedPageBreak/>
              <w:t xml:space="preserve">Animé par Anne </w:t>
            </w:r>
            <w:r w:rsidRPr="00C05FDC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lastRenderedPageBreak/>
              <w:t>Delorme</w:t>
            </w:r>
          </w:p>
        </w:tc>
      </w:tr>
      <w:tr w:rsidR="00130CE8" w:rsidRPr="00792D5D" w:rsidTr="00130CE8">
        <w:tc>
          <w:tcPr>
            <w:tcW w:w="1003" w:type="dxa"/>
          </w:tcPr>
          <w:p w:rsidR="00130CE8" w:rsidRPr="00792D5D" w:rsidRDefault="00130CE8" w:rsidP="00667195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lastRenderedPageBreak/>
              <w:t>14h30</w:t>
            </w:r>
          </w:p>
        </w:tc>
        <w:tc>
          <w:tcPr>
            <w:tcW w:w="6227" w:type="dxa"/>
          </w:tcPr>
          <w:p w:rsidR="00130CE8" w:rsidRPr="00667195" w:rsidRDefault="00130CE8" w:rsidP="00667195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t xml:space="preserve">Travail en sous-groupe – </w:t>
            </w:r>
            <w:r w:rsidR="00BE6D92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t>étude de cas</w:t>
            </w:r>
          </w:p>
          <w:p w:rsidR="00130CE8" w:rsidRPr="00BE6D92" w:rsidRDefault="00130CE8" w:rsidP="00667195">
            <w:pPr>
              <w:pStyle w:val="Paragraphedeliste"/>
              <w:numPr>
                <w:ilvl w:val="0"/>
                <w:numId w:val="5"/>
              </w:num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 w:rsidRPr="00BE6D92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Prévention</w:t>
            </w:r>
          </w:p>
          <w:p w:rsidR="00130CE8" w:rsidRPr="00BE6D92" w:rsidRDefault="00130CE8" w:rsidP="00667195">
            <w:pPr>
              <w:pStyle w:val="Paragraphedeliste"/>
              <w:numPr>
                <w:ilvl w:val="0"/>
                <w:numId w:val="5"/>
              </w:num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 w:rsidRPr="00BE6D92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Signalement</w:t>
            </w:r>
          </w:p>
          <w:p w:rsidR="00130CE8" w:rsidRPr="00BE6D92" w:rsidRDefault="00130CE8" w:rsidP="00667195">
            <w:pPr>
              <w:pStyle w:val="Paragraphedeliste"/>
              <w:numPr>
                <w:ilvl w:val="0"/>
                <w:numId w:val="5"/>
              </w:num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 w:rsidRPr="00BE6D92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Enquête</w:t>
            </w:r>
          </w:p>
          <w:p w:rsidR="00130CE8" w:rsidRPr="00BE6D92" w:rsidRDefault="00130CE8" w:rsidP="00667195">
            <w:pPr>
              <w:pStyle w:val="Paragraphedeliste"/>
              <w:numPr>
                <w:ilvl w:val="0"/>
                <w:numId w:val="5"/>
              </w:num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 w:rsidRPr="00BE6D92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Prise en Charge</w:t>
            </w:r>
          </w:p>
          <w:p w:rsidR="00130CE8" w:rsidRDefault="00130CE8" w:rsidP="00667195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</w:pPr>
          </w:p>
          <w:p w:rsidR="00130CE8" w:rsidRDefault="00130CE8" w:rsidP="00667195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* Chaque participant apporte leurs politiques/outils.</w:t>
            </w:r>
          </w:p>
          <w:p w:rsidR="00130CE8" w:rsidRDefault="00130CE8" w:rsidP="00667195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* Un animateur ou animatrice</w:t>
            </w:r>
            <w:r w:rsidR="00BE6D92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, et preneur de note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 xml:space="preserve"> par sous-groupe.</w:t>
            </w:r>
          </w:p>
          <w:p w:rsidR="00130CE8" w:rsidRPr="0015042E" w:rsidRDefault="00130CE8" w:rsidP="00BE6D92">
            <w:pPr>
              <w:spacing w:after="120" w:line="240" w:lineRule="auto"/>
              <w:outlineLvl w:val="3"/>
              <w:rPr>
                <w:rFonts w:ascii="Arial" w:eastAsia="Times New Roman" w:hAnsi="Arial" w:cs="Arial"/>
                <w:i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130CE8" w:rsidRPr="00C05FDC" w:rsidRDefault="00C05FDC" w:rsidP="00667195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 w:rsidRPr="00C05FDC"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Michael Arnaud</w:t>
            </w:r>
          </w:p>
        </w:tc>
      </w:tr>
      <w:tr w:rsidR="00130CE8" w:rsidRPr="00792D5D" w:rsidTr="00130CE8">
        <w:tc>
          <w:tcPr>
            <w:tcW w:w="1003" w:type="dxa"/>
          </w:tcPr>
          <w:p w:rsidR="00130CE8" w:rsidRPr="00792D5D" w:rsidRDefault="00130CE8" w:rsidP="000D1D81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t>15h4</w:t>
            </w:r>
            <w:r w:rsidRPr="00792D5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27" w:type="dxa"/>
          </w:tcPr>
          <w:p w:rsidR="00130CE8" w:rsidRPr="00792D5D" w:rsidRDefault="00130CE8" w:rsidP="0087524A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Plénière.</w:t>
            </w:r>
          </w:p>
        </w:tc>
        <w:tc>
          <w:tcPr>
            <w:tcW w:w="2126" w:type="dxa"/>
          </w:tcPr>
          <w:p w:rsidR="00130CE8" w:rsidRDefault="00C05FDC" w:rsidP="0087524A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Marie Pierre Arsenault</w:t>
            </w:r>
          </w:p>
        </w:tc>
      </w:tr>
      <w:tr w:rsidR="00130CE8" w:rsidRPr="00792D5D" w:rsidTr="00130CE8">
        <w:tc>
          <w:tcPr>
            <w:tcW w:w="1003" w:type="dxa"/>
          </w:tcPr>
          <w:p w:rsidR="00130CE8" w:rsidRPr="00792D5D" w:rsidRDefault="00130CE8" w:rsidP="00667195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</w:pPr>
            <w:r w:rsidRPr="00792D5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t>16h</w:t>
            </w:r>
            <w:r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t>2</w:t>
            </w:r>
            <w:r w:rsidRPr="00792D5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6227" w:type="dxa"/>
          </w:tcPr>
          <w:p w:rsidR="00130CE8" w:rsidRDefault="00130CE8" w:rsidP="0087524A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Conclusion</w:t>
            </w:r>
          </w:p>
          <w:p w:rsidR="00130CE8" w:rsidRDefault="00130CE8" w:rsidP="00086050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- prochaine formation (questions en suspense)</w:t>
            </w:r>
          </w:p>
          <w:p w:rsidR="00C05FDC" w:rsidRPr="00792D5D" w:rsidRDefault="00C05FDC" w:rsidP="00086050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- Évaluation</w:t>
            </w:r>
          </w:p>
        </w:tc>
        <w:tc>
          <w:tcPr>
            <w:tcW w:w="2126" w:type="dxa"/>
          </w:tcPr>
          <w:p w:rsidR="00130CE8" w:rsidRDefault="00C05FDC" w:rsidP="0087524A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Anne</w:t>
            </w:r>
          </w:p>
        </w:tc>
      </w:tr>
      <w:tr w:rsidR="00130CE8" w:rsidRPr="00792D5D" w:rsidTr="00130CE8">
        <w:tc>
          <w:tcPr>
            <w:tcW w:w="1003" w:type="dxa"/>
          </w:tcPr>
          <w:p w:rsidR="00130CE8" w:rsidRPr="00792D5D" w:rsidRDefault="00130CE8" w:rsidP="000D1D81">
            <w:pPr>
              <w:spacing w:after="120" w:line="240" w:lineRule="auto"/>
              <w:outlineLvl w:val="3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</w:pPr>
            <w:r w:rsidRPr="00792D5D"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6227" w:type="dxa"/>
          </w:tcPr>
          <w:p w:rsidR="00130CE8" w:rsidRPr="00792D5D" w:rsidRDefault="00130CE8" w:rsidP="0087524A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  <w:t>Fin</w:t>
            </w:r>
          </w:p>
        </w:tc>
        <w:tc>
          <w:tcPr>
            <w:tcW w:w="2126" w:type="dxa"/>
          </w:tcPr>
          <w:p w:rsidR="00130CE8" w:rsidRDefault="00130CE8" w:rsidP="0087524A">
            <w:pPr>
              <w:spacing w:after="120" w:line="240" w:lineRule="auto"/>
              <w:outlineLvl w:val="3"/>
              <w:rPr>
                <w:rFonts w:ascii="Arial" w:eastAsia="Times New Roman" w:hAnsi="Arial" w:cs="Arial"/>
                <w:color w:val="auto"/>
                <w:sz w:val="24"/>
                <w:szCs w:val="24"/>
                <w:lang w:eastAsia="fr-FR"/>
              </w:rPr>
            </w:pPr>
          </w:p>
        </w:tc>
      </w:tr>
    </w:tbl>
    <w:p w:rsidR="003A2BA5" w:rsidRDefault="003A2BA5" w:rsidP="0015042E"/>
    <w:p w:rsidR="003659F7" w:rsidRDefault="003659F7" w:rsidP="0015042E"/>
    <w:p w:rsidR="003659F7" w:rsidRDefault="003659F7" w:rsidP="003659F7">
      <w:proofErr w:type="gramStart"/>
      <w:r w:rsidRPr="003659F7">
        <w:rPr>
          <w:b/>
        </w:rPr>
        <w:t>Ressources</w:t>
      </w:r>
      <w:proofErr w:type="gramEnd"/>
      <w:r>
        <w:t>:</w:t>
      </w:r>
    </w:p>
    <w:p w:rsidR="003659F7" w:rsidRDefault="003659F7" w:rsidP="003659F7">
      <w:r>
        <w:t xml:space="preserve">- </w:t>
      </w:r>
      <w:hyperlink r:id="rId7" w:history="1">
        <w:r w:rsidRPr="003659F7">
          <w:rPr>
            <w:rStyle w:val="Lienhypertexte"/>
          </w:rPr>
          <w:t>Écouter le webinaire du RCC - CCCI sur la prévention et le traitement de l'inconduite sexuelle (en anglais)</w:t>
        </w:r>
      </w:hyperlink>
    </w:p>
    <w:p w:rsidR="003659F7" w:rsidRDefault="003659F7" w:rsidP="003659F7">
      <w:r>
        <w:t xml:space="preserve">- </w:t>
      </w:r>
      <w:hyperlink r:id="rId8" w:history="1">
        <w:r w:rsidRPr="003659F7">
          <w:rPr>
            <w:rStyle w:val="Lienhypertexte"/>
          </w:rPr>
          <w:t>Ressources du CCCI-RCC - and anglais et en français</w:t>
        </w:r>
      </w:hyperlink>
      <w:bookmarkStart w:id="0" w:name="_GoBack"/>
      <w:bookmarkEnd w:id="0"/>
    </w:p>
    <w:p w:rsidR="003659F7" w:rsidRDefault="003659F7" w:rsidP="003659F7">
      <w:r>
        <w:t>-</w:t>
      </w:r>
      <w:r>
        <w:t xml:space="preserve"> </w:t>
      </w:r>
      <w:hyperlink r:id="rId9" w:history="1">
        <w:r w:rsidRPr="003659F7">
          <w:rPr>
            <w:rStyle w:val="Lienhypertexte"/>
          </w:rPr>
          <w:t>Le consentement, c'est aussi simple qu'une tasse de thé</w:t>
        </w:r>
      </w:hyperlink>
    </w:p>
    <w:sectPr w:rsidR="003659F7" w:rsidSect="008708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4136"/>
    <w:multiLevelType w:val="hybridMultilevel"/>
    <w:tmpl w:val="FB30E3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3B5B"/>
    <w:multiLevelType w:val="hybridMultilevel"/>
    <w:tmpl w:val="BD0E4D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F7B9F"/>
    <w:multiLevelType w:val="hybridMultilevel"/>
    <w:tmpl w:val="88F45C16"/>
    <w:lvl w:ilvl="0" w:tplc="2CC0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61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65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85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9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4A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A2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4A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6B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8808B4"/>
    <w:multiLevelType w:val="hybridMultilevel"/>
    <w:tmpl w:val="756A08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77610"/>
    <w:multiLevelType w:val="hybridMultilevel"/>
    <w:tmpl w:val="3BEE6A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B2"/>
    <w:rsid w:val="00086050"/>
    <w:rsid w:val="000D1D81"/>
    <w:rsid w:val="0012022C"/>
    <w:rsid w:val="00130CE8"/>
    <w:rsid w:val="0015042E"/>
    <w:rsid w:val="002A2EB2"/>
    <w:rsid w:val="002C4491"/>
    <w:rsid w:val="003659F7"/>
    <w:rsid w:val="0039387B"/>
    <w:rsid w:val="003A2BA5"/>
    <w:rsid w:val="003F12C1"/>
    <w:rsid w:val="004D5E72"/>
    <w:rsid w:val="00587FC4"/>
    <w:rsid w:val="00667195"/>
    <w:rsid w:val="006775FC"/>
    <w:rsid w:val="00700A70"/>
    <w:rsid w:val="00792D5D"/>
    <w:rsid w:val="0080166F"/>
    <w:rsid w:val="00817055"/>
    <w:rsid w:val="0087087C"/>
    <w:rsid w:val="0087524A"/>
    <w:rsid w:val="00892F6F"/>
    <w:rsid w:val="008D4FC1"/>
    <w:rsid w:val="00A95D44"/>
    <w:rsid w:val="00BE6D92"/>
    <w:rsid w:val="00C05FDC"/>
    <w:rsid w:val="00D10CD8"/>
    <w:rsid w:val="00D7318D"/>
    <w:rsid w:val="00E674F3"/>
    <w:rsid w:val="00F656DF"/>
    <w:rsid w:val="00FE3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91"/>
    <w:pPr>
      <w:ind w:left="0"/>
    </w:pPr>
    <w:rPr>
      <w:color w:val="5A5A5A" w:themeColor="text1" w:themeTint="A5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C44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967AF" w:themeColor="text2" w:themeTint="99"/>
      <w:spacing w:val="2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44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2C44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C4491"/>
    <w:pPr>
      <w:pBdr>
        <w:bottom w:val="single" w:sz="4" w:space="1" w:color="7581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  <w:sz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4491"/>
    <w:pPr>
      <w:pBdr>
        <w:bottom w:val="single" w:sz="4" w:space="1" w:color="5967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E8A" w:themeColor="text2" w:themeTint="BF"/>
      <w:spacing w:val="20"/>
      <w:sz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4491"/>
    <w:pPr>
      <w:pBdr>
        <w:bottom w:val="dotted" w:sz="8" w:space="1" w:color="0D77C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4491"/>
    <w:pPr>
      <w:pBdr>
        <w:bottom w:val="dotted" w:sz="8" w:space="1" w:color="0D77C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44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44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4491"/>
    <w:rPr>
      <w:rFonts w:asciiTheme="majorHAnsi" w:eastAsiaTheme="majorEastAsia" w:hAnsiTheme="majorHAnsi" w:cstheme="majorBidi"/>
      <w:smallCaps/>
      <w:color w:val="5967AF" w:themeColor="text2" w:themeTint="99"/>
      <w:spacing w:val="20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4491"/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C4491"/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C4491"/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C4491"/>
    <w:rPr>
      <w:rFonts w:asciiTheme="majorHAnsi" w:eastAsiaTheme="majorEastAsia" w:hAnsiTheme="majorHAnsi" w:cstheme="majorBidi"/>
      <w:smallCaps/>
      <w:color w:val="424E8A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C4491"/>
    <w:rPr>
      <w:rFonts w:asciiTheme="majorHAnsi" w:eastAsiaTheme="majorEastAsia" w:hAnsiTheme="majorHAnsi" w:cstheme="majorBidi"/>
      <w:smallCaps/>
      <w:color w:val="0D77C8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C4491"/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C4491"/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C4491"/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4491"/>
    <w:rPr>
      <w:b/>
      <w:bCs/>
      <w:smallCaps/>
      <w:color w:val="212745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C44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C4491"/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C4491"/>
    <w:pPr>
      <w:spacing w:after="600" w:line="240" w:lineRule="auto"/>
      <w:ind w:left="0"/>
    </w:pPr>
    <w:rPr>
      <w:smallCaps/>
      <w:color w:val="0D77C8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C4491"/>
    <w:rPr>
      <w:smallCaps/>
      <w:color w:val="0D77C8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C4491"/>
    <w:rPr>
      <w:b/>
      <w:bCs/>
      <w:spacing w:val="0"/>
    </w:rPr>
  </w:style>
  <w:style w:type="character" w:styleId="Accentuation">
    <w:name w:val="Emphasis"/>
    <w:uiPriority w:val="20"/>
    <w:qFormat/>
    <w:rsid w:val="002C44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C44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C449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C4491"/>
    <w:rPr>
      <w:i/>
      <w:iCs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2C449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4491"/>
    <w:pPr>
      <w:pBdr>
        <w:top w:val="single" w:sz="4" w:space="12" w:color="7A8CD5" w:themeColor="accent1" w:themeTint="BF"/>
        <w:left w:val="single" w:sz="4" w:space="15" w:color="7A8CD5" w:themeColor="accent1" w:themeTint="BF"/>
        <w:bottom w:val="single" w:sz="12" w:space="10" w:color="31479E" w:themeColor="accent1" w:themeShade="BF"/>
        <w:right w:val="single" w:sz="12" w:space="15" w:color="31479E" w:themeColor="accent1" w:themeShade="BF"/>
        <w:between w:val="single" w:sz="4" w:space="12" w:color="7A8CD5" w:themeColor="accent1" w:themeTint="BF"/>
        <w:bar w:val="single" w:sz="4" w:color="7A8CD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1479E" w:themeColor="accent1" w:themeShade="BF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4491"/>
    <w:rPr>
      <w:rFonts w:asciiTheme="majorHAnsi" w:eastAsiaTheme="majorEastAsia" w:hAnsiTheme="majorHAnsi" w:cstheme="majorBidi"/>
      <w:smallCaps/>
      <w:color w:val="31479E" w:themeColor="accent1" w:themeShade="BF"/>
    </w:rPr>
  </w:style>
  <w:style w:type="character" w:styleId="Emphaseple">
    <w:name w:val="Subtle Emphasis"/>
    <w:uiPriority w:val="19"/>
    <w:qFormat/>
    <w:rsid w:val="002C449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C4491"/>
    <w:rPr>
      <w:b/>
      <w:bCs/>
      <w:smallCaps/>
      <w:color w:val="4E67C8" w:themeColor="accent1"/>
      <w:spacing w:val="40"/>
    </w:rPr>
  </w:style>
  <w:style w:type="character" w:styleId="Rfrenceple">
    <w:name w:val="Subtle Reference"/>
    <w:uiPriority w:val="31"/>
    <w:qFormat/>
    <w:rsid w:val="002C44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C4491"/>
    <w:rPr>
      <w:rFonts w:asciiTheme="majorHAnsi" w:eastAsiaTheme="majorEastAsia" w:hAnsiTheme="majorHAnsi" w:cstheme="majorBidi"/>
      <w:b/>
      <w:bCs/>
      <w:i/>
      <w:iCs/>
      <w:smallCaps/>
      <w:color w:val="181D33" w:themeColor="text2" w:themeShade="BF"/>
      <w:spacing w:val="20"/>
    </w:rPr>
  </w:style>
  <w:style w:type="character" w:styleId="Titredulivre">
    <w:name w:val="Book Title"/>
    <w:uiPriority w:val="33"/>
    <w:qFormat/>
    <w:rsid w:val="002C4491"/>
    <w:rPr>
      <w:rFonts w:asciiTheme="majorHAnsi" w:eastAsiaTheme="majorEastAsia" w:hAnsiTheme="majorHAnsi" w:cstheme="majorBidi"/>
      <w:b/>
      <w:bCs/>
      <w:smallCaps/>
      <w:color w:val="181D33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449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D5D"/>
    <w:rPr>
      <w:rFonts w:ascii="Tahoma" w:hAnsi="Tahoma" w:cs="Tahoma"/>
      <w:color w:val="5A5A5A" w:themeColor="text1" w:themeTint="A5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659F7"/>
    <w:rPr>
      <w:color w:val="56C7A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91"/>
    <w:pPr>
      <w:ind w:left="0"/>
    </w:pPr>
    <w:rPr>
      <w:color w:val="5A5A5A" w:themeColor="text1" w:themeTint="A5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C44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967AF" w:themeColor="text2" w:themeTint="99"/>
      <w:spacing w:val="2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44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2C44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C4491"/>
    <w:pPr>
      <w:pBdr>
        <w:bottom w:val="single" w:sz="4" w:space="1" w:color="7581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  <w:sz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4491"/>
    <w:pPr>
      <w:pBdr>
        <w:bottom w:val="single" w:sz="4" w:space="1" w:color="5967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E8A" w:themeColor="text2" w:themeTint="BF"/>
      <w:spacing w:val="20"/>
      <w:sz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4491"/>
    <w:pPr>
      <w:pBdr>
        <w:bottom w:val="dotted" w:sz="8" w:space="1" w:color="0D77C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4491"/>
    <w:pPr>
      <w:pBdr>
        <w:bottom w:val="dotted" w:sz="8" w:space="1" w:color="0D77C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44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44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4491"/>
    <w:rPr>
      <w:rFonts w:asciiTheme="majorHAnsi" w:eastAsiaTheme="majorEastAsia" w:hAnsiTheme="majorHAnsi" w:cstheme="majorBidi"/>
      <w:smallCaps/>
      <w:color w:val="5967AF" w:themeColor="text2" w:themeTint="99"/>
      <w:spacing w:val="20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4491"/>
    <w:rPr>
      <w:rFonts w:asciiTheme="majorHAnsi" w:eastAsiaTheme="majorEastAsia" w:hAnsiTheme="majorHAnsi" w:cstheme="majorBidi"/>
      <w:smallCaps/>
      <w:color w:val="181D33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C4491"/>
    <w:rPr>
      <w:rFonts w:asciiTheme="majorHAnsi" w:eastAsiaTheme="majorEastAsia" w:hAnsiTheme="majorHAnsi" w:cstheme="majorBidi"/>
      <w:smallCaps/>
      <w:color w:val="212745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C4491"/>
    <w:rPr>
      <w:rFonts w:asciiTheme="majorHAnsi" w:eastAsiaTheme="majorEastAsia" w:hAnsiTheme="majorHAnsi" w:cstheme="majorBidi"/>
      <w:b/>
      <w:bCs/>
      <w:smallCaps/>
      <w:color w:val="424E8A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C4491"/>
    <w:rPr>
      <w:rFonts w:asciiTheme="majorHAnsi" w:eastAsiaTheme="majorEastAsia" w:hAnsiTheme="majorHAnsi" w:cstheme="majorBidi"/>
      <w:smallCaps/>
      <w:color w:val="424E8A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C4491"/>
    <w:rPr>
      <w:rFonts w:asciiTheme="majorHAnsi" w:eastAsiaTheme="majorEastAsia" w:hAnsiTheme="majorHAnsi" w:cstheme="majorBidi"/>
      <w:smallCaps/>
      <w:color w:val="0D77C8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C4491"/>
    <w:rPr>
      <w:rFonts w:asciiTheme="majorHAnsi" w:eastAsiaTheme="majorEastAsia" w:hAnsiTheme="majorHAnsi" w:cstheme="majorBidi"/>
      <w:b/>
      <w:bCs/>
      <w:smallCaps/>
      <w:color w:val="0D77C8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C4491"/>
    <w:rPr>
      <w:rFonts w:asciiTheme="majorHAnsi" w:eastAsiaTheme="majorEastAsia" w:hAnsiTheme="majorHAnsi" w:cstheme="majorBidi"/>
      <w:b/>
      <w:smallCaps/>
      <w:color w:val="0D77C8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C4491"/>
    <w:rPr>
      <w:rFonts w:asciiTheme="majorHAnsi" w:eastAsiaTheme="majorEastAsia" w:hAnsiTheme="majorHAnsi" w:cstheme="majorBidi"/>
      <w:smallCaps/>
      <w:color w:val="0D77C8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4491"/>
    <w:rPr>
      <w:b/>
      <w:bCs/>
      <w:smallCaps/>
      <w:color w:val="212745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C44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C4491"/>
    <w:rPr>
      <w:rFonts w:asciiTheme="majorHAnsi" w:eastAsiaTheme="majorEastAsia" w:hAnsiTheme="majorHAnsi" w:cstheme="majorBidi"/>
      <w:smallCaps/>
      <w:color w:val="181D33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C4491"/>
    <w:pPr>
      <w:spacing w:after="600" w:line="240" w:lineRule="auto"/>
      <w:ind w:left="0"/>
    </w:pPr>
    <w:rPr>
      <w:smallCaps/>
      <w:color w:val="0D77C8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C4491"/>
    <w:rPr>
      <w:smallCaps/>
      <w:color w:val="0D77C8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C4491"/>
    <w:rPr>
      <w:b/>
      <w:bCs/>
      <w:spacing w:val="0"/>
    </w:rPr>
  </w:style>
  <w:style w:type="character" w:styleId="Accentuation">
    <w:name w:val="Emphasis"/>
    <w:uiPriority w:val="20"/>
    <w:qFormat/>
    <w:rsid w:val="002C44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C44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C449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C4491"/>
    <w:rPr>
      <w:i/>
      <w:iCs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2C449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4491"/>
    <w:pPr>
      <w:pBdr>
        <w:top w:val="single" w:sz="4" w:space="12" w:color="7A8CD5" w:themeColor="accent1" w:themeTint="BF"/>
        <w:left w:val="single" w:sz="4" w:space="15" w:color="7A8CD5" w:themeColor="accent1" w:themeTint="BF"/>
        <w:bottom w:val="single" w:sz="12" w:space="10" w:color="31479E" w:themeColor="accent1" w:themeShade="BF"/>
        <w:right w:val="single" w:sz="12" w:space="15" w:color="31479E" w:themeColor="accent1" w:themeShade="BF"/>
        <w:between w:val="single" w:sz="4" w:space="12" w:color="7A8CD5" w:themeColor="accent1" w:themeTint="BF"/>
        <w:bar w:val="single" w:sz="4" w:color="7A8CD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1479E" w:themeColor="accent1" w:themeShade="BF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4491"/>
    <w:rPr>
      <w:rFonts w:asciiTheme="majorHAnsi" w:eastAsiaTheme="majorEastAsia" w:hAnsiTheme="majorHAnsi" w:cstheme="majorBidi"/>
      <w:smallCaps/>
      <w:color w:val="31479E" w:themeColor="accent1" w:themeShade="BF"/>
    </w:rPr>
  </w:style>
  <w:style w:type="character" w:styleId="Emphaseple">
    <w:name w:val="Subtle Emphasis"/>
    <w:uiPriority w:val="19"/>
    <w:qFormat/>
    <w:rsid w:val="002C449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C4491"/>
    <w:rPr>
      <w:b/>
      <w:bCs/>
      <w:smallCaps/>
      <w:color w:val="4E67C8" w:themeColor="accent1"/>
      <w:spacing w:val="40"/>
    </w:rPr>
  </w:style>
  <w:style w:type="character" w:styleId="Rfrenceple">
    <w:name w:val="Subtle Reference"/>
    <w:uiPriority w:val="31"/>
    <w:qFormat/>
    <w:rsid w:val="002C44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C4491"/>
    <w:rPr>
      <w:rFonts w:asciiTheme="majorHAnsi" w:eastAsiaTheme="majorEastAsia" w:hAnsiTheme="majorHAnsi" w:cstheme="majorBidi"/>
      <w:b/>
      <w:bCs/>
      <w:i/>
      <w:iCs/>
      <w:smallCaps/>
      <w:color w:val="181D33" w:themeColor="text2" w:themeShade="BF"/>
      <w:spacing w:val="20"/>
    </w:rPr>
  </w:style>
  <w:style w:type="character" w:styleId="Titredulivre">
    <w:name w:val="Book Title"/>
    <w:uiPriority w:val="33"/>
    <w:qFormat/>
    <w:rsid w:val="002C4491"/>
    <w:rPr>
      <w:rFonts w:asciiTheme="majorHAnsi" w:eastAsiaTheme="majorEastAsia" w:hAnsiTheme="majorHAnsi" w:cstheme="majorBidi"/>
      <w:b/>
      <w:bCs/>
      <w:smallCaps/>
      <w:color w:val="181D33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449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D5D"/>
    <w:rPr>
      <w:rFonts w:ascii="Tahoma" w:hAnsi="Tahoma" w:cs="Tahoma"/>
      <w:color w:val="5A5A5A" w:themeColor="text1" w:themeTint="A5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659F7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enyym80m1zv08oc/AACXyAuHvK6RjwiCU-4SvE8Ca?dl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pk6X5r4KQ398G2beGnBVhs-xzO8NCaUL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davRVQB0Lk" TargetMode="External"/></Relationships>
</file>

<file path=word/theme/theme1.xml><?xml version="1.0" encoding="utf-8"?>
<a:theme xmlns:a="http://schemas.openxmlformats.org/drawingml/2006/main" name="Sillag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illage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illage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adelorme</dc:creator>
  <cp:lastModifiedBy>adelorme</cp:lastModifiedBy>
  <cp:revision>6</cp:revision>
  <cp:lastPrinted>2017-05-08T20:34:00Z</cp:lastPrinted>
  <dcterms:created xsi:type="dcterms:W3CDTF">2018-11-20T19:14:00Z</dcterms:created>
  <dcterms:modified xsi:type="dcterms:W3CDTF">2018-11-22T16:28:00Z</dcterms:modified>
</cp:coreProperties>
</file>